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29" w:rsidRDefault="00761829">
      <w:pPr>
        <w:adjustRightInd/>
        <w:spacing w:line="270" w:lineRule="exact"/>
        <w:rPr>
          <w:rFonts w:ascii="ＭＳ 明朝" w:cs="Times New Roman"/>
        </w:rPr>
      </w:pPr>
      <w:bookmarkStart w:id="0" w:name="_GoBack"/>
      <w:bookmarkEnd w:id="0"/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740" w:lineRule="exact"/>
        <w:jc w:val="center"/>
        <w:rPr>
          <w:rFonts w:ascii="ＭＳ 明朝" w:cs="Times New Roman"/>
        </w:rPr>
      </w:pPr>
      <w:r>
        <w:rPr>
          <w:rFonts w:ascii="ＭＳ 明朝" w:eastAsia="ＤＨＰ平成ゴシックW5" w:cs="ＤＨＰ平成ゴシックW5" w:hint="eastAsia"/>
          <w:spacing w:val="2"/>
          <w:sz w:val="68"/>
          <w:szCs w:val="68"/>
        </w:rPr>
        <w:t>アセスメント</w:t>
      </w:r>
      <w:r>
        <w:rPr>
          <w:rFonts w:ascii="ＭＳ 明朝" w:hAnsi="ＭＳ 明朝" w:hint="eastAsia"/>
          <w:spacing w:val="2"/>
          <w:sz w:val="68"/>
          <w:szCs w:val="68"/>
        </w:rPr>
        <w:t>票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4224"/>
        <w:gridCol w:w="3908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利用者氏名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様</w:t>
            </w:r>
            <w:r>
              <w:rPr>
                <w:rFonts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アセスメント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参加者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ご家族氏名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職員氏名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実施年月日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 xml:space="preserve">　　平成　　　　年　　　　月　　　　日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</w:t>
      </w:r>
      <w:r>
        <w:rPr>
          <w:rFonts w:hint="eastAsia"/>
          <w:sz w:val="32"/>
          <w:szCs w:val="32"/>
        </w:rPr>
        <w:t>介護支援専門員氏名　　　　　　　　　　　　印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１　食事、水分摂取等に関するケア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2324"/>
        <w:gridCol w:w="422"/>
        <w:gridCol w:w="634"/>
        <w:gridCol w:w="369"/>
        <w:gridCol w:w="370"/>
        <w:gridCol w:w="423"/>
        <w:gridCol w:w="3379"/>
        <w:gridCol w:w="370"/>
        <w:gridCol w:w="369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ケア提供の場所／使用用具等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調　理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調理（食事を作る）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食事の場所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食堂・ホール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準　備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後始末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食事の準備・配膳等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居室（ベッド以外）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食事の後始末、下膳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ベッドの上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おやつの準備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布団の上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おやつの後始末、下膳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飲み物の準備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食事の区分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食事等の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摂取介助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食事中の見守り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糖尿食（　　　　）</w:t>
            </w:r>
            <w:r>
              <w:rPr>
                <w:rFonts w:cs="Times New Roman"/>
              </w:rPr>
              <w:t>kcal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食事介助（切る、すりつぶす等）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高血圧食（　　　）</w:t>
            </w:r>
            <w:r>
              <w:rPr>
                <w:rFonts w:cs="Times New Roman"/>
              </w:rPr>
              <w:t>g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食事摂取介助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抗潰瘍食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食事摂取・水分量のチェック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おやつ中の見守り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おやつ摂取介助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粥食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飲み物摂取介助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トロミ使用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副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経口流動食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経口流動食の準備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刻み食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経口流動食の実施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ミキサー食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経口流動食の後始末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経管栄養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経管栄養の準備・後始末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食事用具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食事用エプロン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経管栄養の実施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滑り止めマット・シート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チューブの交換・観察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カップ・コップ・湯のみ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輸液･輸血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点滴･</w:t>
            </w:r>
            <w:r>
              <w:rPr>
                <w:rFonts w:cs="Times New Roman"/>
              </w:rPr>
              <w:t>IVH</w:t>
            </w:r>
            <w:r>
              <w:rPr>
                <w:rFonts w:hint="eastAsia"/>
              </w:rPr>
              <w:t>･輸血の準備・後始末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吸い飲み・薬のみ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点滴･</w:t>
            </w:r>
            <w:r>
              <w:rPr>
                <w:rFonts w:cs="Times New Roman"/>
              </w:rPr>
              <w:t>IVH</w:t>
            </w:r>
            <w:r>
              <w:rPr>
                <w:rFonts w:hint="eastAsia"/>
              </w:rPr>
              <w:t>･輸血の観察や調整等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自助具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はし・ｽﾌﾟｰﾝ・ﾌｫｰｸ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輸液･輸血中の固定等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立案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①医療面での指示・管理等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②代替ケアの可能性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③移乗・移動面の状態等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④炊事面の状態等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⑤摂取動作面の状態等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⑥咀嚼機能面の状態等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⑦嚥下機能面の状態等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⑧摂取量面の状態等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⑨身体の把握（体重の増減等）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⑩食事等の好み（好き嫌い）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⑪本人の訴えや希望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⑫家族の訴えや希望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⑬その他の課題等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197568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lastRenderedPageBreak/>
        <w:t>詳細アセスメント表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１、食事水分摂取等に関するケア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①医療面での指示・管理　　</w:t>
      </w:r>
      <w:r>
        <w:rPr>
          <w:rFonts w:hint="eastAsia"/>
          <w:b/>
          <w:bCs/>
        </w:rPr>
        <w:t>□</w:t>
      </w:r>
      <w:r>
        <w:rPr>
          <w:rFonts w:hint="eastAsia"/>
        </w:rPr>
        <w:t>禁じられている食物がある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②代替ケアの可能性</w:t>
      </w:r>
      <w:r>
        <w:rPr>
          <w:rFonts w:cs="Times New Roman"/>
        </w:rPr>
        <w:t xml:space="preserve">        </w:t>
      </w:r>
      <w:r>
        <w:rPr>
          <w:rFonts w:hint="eastAsia"/>
        </w:rPr>
        <w:t>主食：□米飯　　□粥　　□ミキサー　　□その他</w:t>
      </w:r>
      <w:r>
        <w:rPr>
          <w:rFonts w:ascii="ＭＳ 明朝" w:hAnsi="ＭＳ 明朝"/>
        </w:rPr>
        <w:t>(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副食：□普通　　□キザミ食</w:t>
      </w:r>
      <w:r>
        <w:rPr>
          <w:rFonts w:ascii="ＭＳ 明朝" w:hAnsi="ＭＳ 明朝"/>
        </w:rPr>
        <w:t>(</w:t>
      </w:r>
      <w:r>
        <w:rPr>
          <w:rFonts w:hint="eastAsia"/>
        </w:rPr>
        <w:t>一口大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□キザミ食</w:t>
      </w:r>
      <w:r>
        <w:rPr>
          <w:rFonts w:ascii="ＭＳ 明朝" w:hAnsi="ＭＳ 明朝"/>
        </w:rPr>
        <w:t>(</w:t>
      </w:r>
      <w:r>
        <w:rPr>
          <w:rFonts w:hint="eastAsia"/>
        </w:rPr>
        <w:t>小キザミ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□ミキサー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水分：□トロミなし</w:t>
      </w:r>
      <w:r>
        <w:rPr>
          <w:rFonts w:cs="Times New Roman"/>
        </w:rPr>
        <w:t xml:space="preserve">      </w:t>
      </w:r>
      <w:r>
        <w:rPr>
          <w:rFonts w:hint="eastAsia"/>
        </w:rPr>
        <w:t>□トロミあり</w:t>
      </w:r>
      <w:r>
        <w:rPr>
          <w:rFonts w:ascii="ＭＳ 明朝" w:hAnsi="ＭＳ 明朝"/>
        </w:rPr>
        <w:t>(</w:t>
      </w:r>
      <w:r>
        <w:rPr>
          <w:rFonts w:hint="eastAsia"/>
        </w:rPr>
        <w:t>固さ：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③姿勢・環境等</w:t>
      </w:r>
      <w:r>
        <w:rPr>
          <w:rFonts w:cs="Times New Roman"/>
        </w:rPr>
        <w:t xml:space="preserve">            </w:t>
      </w:r>
      <w:r>
        <w:rPr>
          <w:rFonts w:hint="eastAsia"/>
          <w:b/>
          <w:bCs/>
        </w:rPr>
        <w:t>姿勢</w:t>
      </w:r>
      <w:r>
        <w:rPr>
          <w:rFonts w:hint="eastAsia"/>
        </w:rPr>
        <w:t>：□正常</w:t>
      </w:r>
      <w:r>
        <w:rPr>
          <w:rFonts w:cs="Times New Roman"/>
        </w:rPr>
        <w:t xml:space="preserve">    </w:t>
      </w:r>
      <w:r>
        <w:rPr>
          <w:rFonts w:hint="eastAsia"/>
        </w:rPr>
        <w:t>□不安定</w:t>
      </w: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</w:t>
      </w:r>
      <w:r>
        <w:rPr>
          <w:rFonts w:hint="eastAsia"/>
        </w:rPr>
        <w:t>□椅子　□車椅子　□ベッド　□その他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  <w:b/>
          <w:bCs/>
        </w:rPr>
        <w:t>使用道具</w:t>
      </w:r>
      <w:r>
        <w:rPr>
          <w:rFonts w:hint="eastAsia"/>
        </w:rPr>
        <w:t>：□はし　□スプーン　□フォーク　□エプロン　　□水分はストロー</w:t>
      </w:r>
    </w:p>
    <w:p w:rsidR="00761829" w:rsidRDefault="00197568">
      <w:pPr>
        <w:adjustRightInd/>
        <w:spacing w:line="270" w:lineRule="exact"/>
        <w:ind w:left="3802"/>
        <w:rPr>
          <w:rFonts w:ascii="ＭＳ 明朝" w:cs="Times New Roman"/>
        </w:rPr>
      </w:pPr>
      <w:r>
        <w:rPr>
          <w:rFonts w:hint="eastAsia"/>
        </w:rPr>
        <w:t>□その他</w:t>
      </w:r>
      <w:r>
        <w:rPr>
          <w:rFonts w:ascii="ＭＳ 明朝" w:hAnsi="ＭＳ 明朝"/>
        </w:rPr>
        <w:t>(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  <w:b/>
          <w:bCs/>
        </w:rPr>
        <w:t>場所</w:t>
      </w:r>
      <w:r>
        <w:rPr>
          <w:rFonts w:hint="eastAsia"/>
        </w:rPr>
        <w:t>：□自室　□台所　□畳　□その他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誰と食事していたか：□家族と　□一人で　□その他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④炊事面等</w:t>
      </w:r>
      <w:r>
        <w:rPr>
          <w:rFonts w:cs="Times New Roman"/>
        </w:rPr>
        <w:t xml:space="preserve">                </w:t>
      </w:r>
      <w:r>
        <w:rPr>
          <w:rFonts w:hint="eastAsia"/>
        </w:rPr>
        <w:t>買い物：□可能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□不可能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</w:t>
      </w:r>
      <w:r>
        <w:rPr>
          <w:rFonts w:hint="eastAsia"/>
        </w:rPr>
        <w:t>□家族と　□家族が　□その他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調理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</w:t>
      </w:r>
      <w:r>
        <w:rPr>
          <w:rFonts w:hint="eastAsia"/>
        </w:rPr>
        <w:t>包丁使用も含む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)</w:t>
      </w:r>
      <w:r>
        <w:rPr>
          <w:rFonts w:hint="eastAsia"/>
        </w:rPr>
        <w:t>：□可能　□不可能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</w:t>
      </w:r>
      <w:r>
        <w:rPr>
          <w:rFonts w:hint="eastAsia"/>
        </w:rPr>
        <w:t>□家族が　□その他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  <w:b/>
          <w:bCs/>
        </w:rPr>
        <w:t>姿勢：</w:t>
      </w:r>
      <w:r>
        <w:rPr>
          <w:rFonts w:hint="eastAsia"/>
        </w:rPr>
        <w:t>□立位で　□椅子に座って</w:t>
      </w:r>
      <w:r>
        <w:rPr>
          <w:rFonts w:cs="Times New Roman"/>
        </w:rPr>
        <w:t xml:space="preserve">  </w:t>
      </w:r>
      <w:r>
        <w:rPr>
          <w:rFonts w:hint="eastAsia"/>
        </w:rPr>
        <w:t>□その他</w:t>
      </w:r>
      <w:r>
        <w:rPr>
          <w:rFonts w:cs="Times New Roman"/>
        </w:rPr>
        <w:t xml:space="preserve">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姿勢保持可能時間：</w:t>
      </w:r>
      <w:r>
        <w:rPr>
          <w:rFonts w:cs="Times New Roman"/>
        </w:rPr>
        <w:t xml:space="preserve">       </w:t>
      </w:r>
      <w:r>
        <w:rPr>
          <w:rFonts w:hint="eastAsia"/>
        </w:rPr>
        <w:t>分程度</w:t>
      </w:r>
    </w:p>
    <w:p w:rsidR="00761829" w:rsidRDefault="00197568">
      <w:pPr>
        <w:adjustRightInd/>
        <w:spacing w:line="270" w:lineRule="exact"/>
        <w:ind w:left="2746"/>
        <w:rPr>
          <w:rFonts w:ascii="ＭＳ 明朝" w:cs="Times New Roman"/>
        </w:rPr>
      </w:pPr>
      <w:r>
        <w:rPr>
          <w:rFonts w:hint="eastAsia"/>
        </w:rPr>
        <w:t>レンジ・火元等の操作：□可能</w:t>
      </w:r>
      <w:r>
        <w:rPr>
          <w:rFonts w:cs="Times New Roman"/>
        </w:rPr>
        <w:t xml:space="preserve">   </w:t>
      </w:r>
      <w:r>
        <w:rPr>
          <w:rFonts w:hint="eastAsia"/>
        </w:rPr>
        <w:t>□不可能</w:t>
      </w:r>
    </w:p>
    <w:p w:rsidR="00761829" w:rsidRDefault="00197568">
      <w:pPr>
        <w:adjustRightInd/>
        <w:spacing w:line="270" w:lineRule="exact"/>
        <w:ind w:left="2746"/>
        <w:rPr>
          <w:rFonts w:ascii="ＭＳ 明朝" w:cs="Times New Roman"/>
        </w:rPr>
      </w:pPr>
      <w:r>
        <w:rPr>
          <w:rFonts w:hint="eastAsia"/>
        </w:rPr>
        <w:t>食器の準備・片付け：□可能</w:t>
      </w:r>
      <w:r>
        <w:rPr>
          <w:rFonts w:cs="Times New Roman"/>
        </w:rPr>
        <w:t xml:space="preserve">   </w:t>
      </w:r>
      <w:r>
        <w:rPr>
          <w:rFonts w:hint="eastAsia"/>
        </w:rPr>
        <w:t>□不可能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⑤認知・摂食動作等</w:t>
      </w:r>
      <w:r>
        <w:rPr>
          <w:rFonts w:cs="Times New Roman"/>
        </w:rPr>
        <w:t xml:space="preserve">        </w:t>
      </w:r>
      <w:r>
        <w:rPr>
          <w:rFonts w:hint="eastAsia"/>
        </w:rPr>
        <w:t>食物を口に運ぶ：□箸でつまみにくい　　□スプーンですくえない</w:t>
      </w:r>
    </w:p>
    <w:p w:rsidR="00761829" w:rsidRDefault="00197568">
      <w:pPr>
        <w:adjustRightInd/>
        <w:spacing w:line="270" w:lineRule="exact"/>
        <w:ind w:left="4436"/>
        <w:rPr>
          <w:rFonts w:ascii="ＭＳ 明朝" w:cs="Times New Roman"/>
        </w:rPr>
      </w:pPr>
      <w:r>
        <w:rPr>
          <w:rFonts w:hint="eastAsia"/>
        </w:rPr>
        <w:t>□水分をすくえない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  <w:b/>
          <w:bCs/>
        </w:rPr>
        <w:t>食べこぼし</w:t>
      </w:r>
      <w:r>
        <w:rPr>
          <w:rFonts w:hint="eastAsia"/>
        </w:rPr>
        <w:t>：□多い　　□少ない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その他：□食事時間が長い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◎要因：□上肢運動機能障害　　□摂食・嚥下機能訓練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□認知症　　　　　　　□その他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□摂取ペースが速い</w:t>
      </w:r>
      <w:r>
        <w:rPr>
          <w:rFonts w:ascii="ＭＳ 明朝" w:hAnsi="ＭＳ 明朝"/>
        </w:rPr>
        <w:t>(</w:t>
      </w:r>
      <w:r>
        <w:rPr>
          <w:rFonts w:hint="eastAsia"/>
        </w:rPr>
        <w:t>次々と口に運ぶ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     </w:t>
      </w:r>
      <w:r>
        <w:rPr>
          <w:rFonts w:hint="eastAsia"/>
        </w:rPr>
        <w:t>□食事の途中から疲労がみられる</w:t>
      </w:r>
      <w:r>
        <w:rPr>
          <w:rFonts w:ascii="ＭＳ 明朝" w:hAnsi="ＭＳ 明朝"/>
        </w:rPr>
        <w:t>(</w:t>
      </w:r>
      <w:r>
        <w:rPr>
          <w:rFonts w:hint="eastAsia"/>
        </w:rPr>
        <w:t>□自立　□要介助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□認知症・高次脳機能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→□食物の認知ができない　　　□途中で注意がそれる</w:t>
      </w:r>
    </w:p>
    <w:p w:rsidR="00761829" w:rsidRDefault="00197568">
      <w:pPr>
        <w:adjustRightInd/>
        <w:spacing w:line="270" w:lineRule="exact"/>
        <w:ind w:left="4012"/>
        <w:rPr>
          <w:rFonts w:ascii="ＭＳ 明朝" w:cs="Times New Roman"/>
        </w:rPr>
      </w:pPr>
      <w:r>
        <w:rPr>
          <w:rFonts w:hint="eastAsia"/>
        </w:rPr>
        <w:t>□左側を見落とす　　　　　　□その他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□視覚障害</w:t>
      </w:r>
      <w:r>
        <w:rPr>
          <w:rFonts w:ascii="ＭＳ 明朝" w:hAnsi="ＭＳ 明朝"/>
        </w:rPr>
        <w:t>(</w:t>
      </w:r>
      <w:r>
        <w:rPr>
          <w:rFonts w:hint="eastAsia"/>
        </w:rPr>
        <w:t>□視野が狭い　□視野が低い　□その他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⑥咀嚼機能　　　　　　</w:t>
      </w:r>
      <w:r>
        <w:rPr>
          <w:rFonts w:hint="eastAsia"/>
          <w:b/>
          <w:bCs/>
        </w:rPr>
        <w:t>歯の問題</w:t>
      </w:r>
      <w:r>
        <w:rPr>
          <w:rFonts w:hint="eastAsia"/>
        </w:rPr>
        <w:t xml:space="preserve">：□義歯使用（整合　不整合）　□義歯不使用　生歯（　　　本）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食べにくいもの：□無　□固いもの　□しわいもの　□ねばいもの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□食物が口唇からこぼれる</w:t>
      </w:r>
      <w:r>
        <w:rPr>
          <w:rFonts w:ascii="ＭＳ 明朝" w:hAnsi="ＭＳ 明朝"/>
        </w:rPr>
        <w:t>(</w:t>
      </w:r>
      <w:r>
        <w:rPr>
          <w:rFonts w:hint="eastAsia"/>
        </w:rPr>
        <w:t>うまく口に取り込めない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□咀嚼が不十分</w:t>
      </w:r>
    </w:p>
    <w:p w:rsidR="00761829" w:rsidRDefault="00197568">
      <w:pPr>
        <w:adjustRightInd/>
        <w:spacing w:line="270" w:lineRule="exact"/>
        <w:ind w:left="3586" w:hanging="422"/>
        <w:rPr>
          <w:rFonts w:ascii="ＭＳ 明朝" w:cs="Times New Roman"/>
        </w:rPr>
      </w:pPr>
      <w:r>
        <w:rPr>
          <w:rFonts w:hint="eastAsia"/>
        </w:rPr>
        <w:t>◎要因：□歯がない　　　□歯はあるが咀嚼力が低下</w:t>
      </w:r>
    </w:p>
    <w:p w:rsidR="00761829" w:rsidRDefault="00197568">
      <w:pPr>
        <w:adjustRightInd/>
        <w:spacing w:line="270" w:lineRule="exact"/>
        <w:ind w:left="4012"/>
        <w:rPr>
          <w:rFonts w:ascii="ＭＳ 明朝" w:cs="Times New Roman"/>
        </w:rPr>
      </w:pPr>
      <w:r>
        <w:rPr>
          <w:rFonts w:hint="eastAsia"/>
        </w:rPr>
        <w:t>□固い物・繊維の多い物は噛みにくい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⑦嚥下機能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□飲み込みにくい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◎要因：□口の中にため込む　　　□なかなか飲み込みが起こらない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□口腔内残渣が多い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□固形物でむせる　　□水分でむせる　　□食中・食後に痰がゴロゴロからむ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⑧摂取量面の状態　　　　　□</w:t>
      </w:r>
      <w:r>
        <w:rPr>
          <w:rFonts w:hint="eastAsia"/>
          <w:b/>
          <w:bCs/>
        </w:rPr>
        <w:t>摂取量が少ない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主食：　　　　副食：　　　　水分：　　　　　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◎要因：□摂食・嚥下機能障害</w:t>
      </w:r>
      <w:r>
        <w:rPr>
          <w:rFonts w:cs="Times New Roman"/>
        </w:rPr>
        <w:t xml:space="preserve">   </w:t>
      </w:r>
      <w:r>
        <w:rPr>
          <w:rFonts w:hint="eastAsia"/>
        </w:rPr>
        <w:t>□消化機能低下　□精神的問題　□その他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⑩食事等の好み　　　　　　□</w:t>
      </w:r>
      <w:r>
        <w:rPr>
          <w:rFonts w:hint="eastAsia"/>
          <w:b/>
          <w:bCs/>
        </w:rPr>
        <w:t>好みの食べ物・飲み物</w:t>
      </w:r>
      <w:r>
        <w:rPr>
          <w:rFonts w:ascii="ＭＳ 明朝" w:hAnsi="ＭＳ 明朝"/>
        </w:rPr>
        <w:t>(</w:t>
      </w:r>
      <w:r>
        <w:rPr>
          <w:rFonts w:hint="eastAsia"/>
        </w:rPr>
        <w:t>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</w:t>
      </w:r>
      <w:r>
        <w:rPr>
          <w:rFonts w:hint="eastAsia"/>
          <w:b/>
          <w:bCs/>
        </w:rPr>
        <w:t>苦手な食べ物・飲み物</w:t>
      </w:r>
      <w:r>
        <w:rPr>
          <w:rFonts w:hint="eastAsia"/>
        </w:rPr>
        <w:t>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味付け　□濃い　　□普通　　□薄い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⑪</w:t>
      </w:r>
      <w:r>
        <w:rPr>
          <w:rFonts w:hint="eastAsia"/>
          <w:b/>
          <w:bCs/>
        </w:rPr>
        <w:t xml:space="preserve">本人の訴えや希望　</w:t>
      </w:r>
      <w:r>
        <w:rPr>
          <w:rFonts w:hint="eastAsia"/>
        </w:rPr>
        <w:t xml:space="preserve">　　　□無</w:t>
      </w:r>
      <w:r>
        <w:rPr>
          <w:rFonts w:cs="Times New Roman"/>
        </w:rPr>
        <w:t xml:space="preserve">    </w:t>
      </w:r>
      <w:r>
        <w:rPr>
          <w:rFonts w:hint="eastAsia"/>
        </w:rPr>
        <w:t>□回答不可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b/>
          <w:bCs/>
        </w:rPr>
        <w:t>内容（具体的に：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⑫</w:t>
      </w:r>
      <w:r>
        <w:rPr>
          <w:rFonts w:hint="eastAsia"/>
          <w:b/>
          <w:bCs/>
        </w:rPr>
        <w:t>家族の訴えや希望</w:t>
      </w:r>
      <w:r>
        <w:rPr>
          <w:rFonts w:hint="eastAsia"/>
        </w:rPr>
        <w:t xml:space="preserve">　　　　□無　　□有　</w:t>
      </w:r>
      <w:r>
        <w:rPr>
          <w:rFonts w:cs="Times New Roman"/>
        </w:rPr>
        <w:t xml:space="preserve">  </w:t>
      </w:r>
      <w:r>
        <w:rPr>
          <w:rFonts w:hint="eastAsia"/>
        </w:rPr>
        <w:t>回答した者（関係：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内容（具体的に：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⑬食事の習慣　　　　　　　食事回数　□３食　　□２食（朝　昼　夕）　□１食（朝　昼　夕）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 </w:t>
      </w:r>
      <w:r>
        <w:rPr>
          <w:rFonts w:hint="eastAsia"/>
          <w:b/>
          <w:bCs/>
        </w:rPr>
        <w:t>食事時間</w:t>
      </w:r>
      <w:r>
        <w:rPr>
          <w:rFonts w:hint="eastAsia"/>
        </w:rPr>
        <w:t xml:space="preserve">　朝食　　　　時頃　　昼食　　　　時頃　　夕食　　　　時頃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□回数不規則</w:t>
      </w:r>
      <w:r>
        <w:rPr>
          <w:rFonts w:cs="Times New Roman"/>
        </w:rPr>
        <w:t xml:space="preserve">    </w:t>
      </w:r>
      <w:r>
        <w:rPr>
          <w:rFonts w:hint="eastAsia"/>
        </w:rPr>
        <w:t>□時間不規則　　□不明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lastRenderedPageBreak/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２　排泄に関するケア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2429"/>
        <w:gridCol w:w="423"/>
        <w:gridCol w:w="528"/>
        <w:gridCol w:w="369"/>
        <w:gridCol w:w="370"/>
        <w:gridCol w:w="423"/>
        <w:gridCol w:w="2904"/>
        <w:gridCol w:w="317"/>
        <w:gridCol w:w="316"/>
        <w:gridCol w:w="317"/>
        <w:gridCol w:w="370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ケア提供の場所／使用用具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  <w:r>
              <w:rPr>
                <w:rFonts w:cs="Times New Roman"/>
              </w:rPr>
              <w:t xml:space="preserve"> 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夜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夜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　乗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　動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ﾄｲﾚ･ﾎﾟｰﾀﾌﾞﾙﾄｲﾚへの誘導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排泄場所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トイレ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車椅子と便座間の移乗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ポータブルトイレ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ベッドとﾎﾟｰﾀﾌﾞﾙﾄｲﾚ間の移乗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ベッド・布団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　尿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排尿時の見守り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排尿動作援助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排泄用具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ポータブルトイレ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排尿後の後始末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尿器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膀胱手圧排尿、叩打法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採尿器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導尿・留置カテーテル交換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尿取りパッド（ピンク・白）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膀胱洗浄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安心パット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（超薄パット）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留置カテーテル・尿量等のﾁｪｯｸ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失禁用パンツ（布パンツ）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排尿頻度・量・間隔チェック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テープ式おしめ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排　便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排便時の見守り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はくパンツ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（紙パンツ）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排便動作援助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ストーマ装具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排便後の後始末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布パンツ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摘便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浣腸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人工肛門のケア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下剤・坐薬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①医療面での指示・管理等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②代替ケアの可能性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③移乗・移動面での問題等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④排泄動作面での問題等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⑤尿意・便意面での問題等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⑥失禁面での問題等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⑦排尿量や回数面での問題等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⑧排便量や回数面での問題等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⑨本人の訴えや希望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⑩家族の訴えや希望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⑪その他の問題等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jc w:val="center"/>
        <w:rPr>
          <w:rFonts w:ascii="ＭＳ 明朝" w:cs="Times New Roman"/>
        </w:rPr>
      </w:pPr>
      <w:r>
        <w:rPr>
          <w:rFonts w:ascii="ＭＳ 明朝" w:eastAsia="ＤＦ平成明朝体W7" w:cs="ＤＦ平成明朝体W7" w:hint="eastAsia"/>
          <w:sz w:val="24"/>
          <w:szCs w:val="24"/>
        </w:rPr>
        <w:lastRenderedPageBreak/>
        <w:t>詳細アセスメント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eastAsia="ＤＦ平成明朝体W7" w:cs="ＤＦ平成明朝体W7" w:hint="eastAsia"/>
          <w:sz w:val="24"/>
          <w:szCs w:val="24"/>
        </w:rPr>
        <w:t>２．排泄に関するケア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①医療面での指示・管理　　□無　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（具体的に：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②代替ケアの可能性　　　　□留置カテーテルの抜去　　□おしめ→トイレでの排泄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③移動面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□自立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□要介助　　□歩行困難　　□車椅子駆動困難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□トイレの場所が分からない　　□視覚の問題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□その他（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◎要因（　　　　　　　　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④移乗・動作面　　　　　　□自立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□要介助　　□立位不安定　　□ズボンを下ろす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□便器に座れない　　□便器から立てない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□ズボンを上げる　　□排泄処理が出来ない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□水を流せない　　□手を洗えない・拭けない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□座る場所の理解が出来ない　　□視力の問題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□その他（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◎要因（　　　　　　　　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⑤尿意・便意面　　　　　　□問題なし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□曖昧</w:t>
      </w:r>
      <w:r>
        <w:rPr>
          <w:rFonts w:cs="Times New Roman"/>
        </w:rPr>
        <w:t xml:space="preserve">            </w:t>
      </w:r>
      <w:r>
        <w:rPr>
          <w:rFonts w:hint="eastAsia"/>
        </w:rPr>
        <w:t>□意思表示はないがサインがある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□尿・便意なし　　□サインも示さない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⑥失禁面　　　　　　　　　□失禁なし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□失禁あり　　□常時　　　　□夜多い　　　□起床時多い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□日中多い　　□日中時々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◎いつ頃から（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◎要因□トイレが遠い　　　　　□場所が分からない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□慣れない衣服　　　　　□咳やくしゃみで出る　　　　　　　　　　　　　　　　　　　　　　　　　　　　　□我慢出来ずに漏れる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□出にくいので漏れる（前立腺肥大等）　　　　　　　　　　　　　　　　　　　　　　　　　　　　　　　　　□その他（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⑦排泄量や回数面　　　　　尿量□多い　□少ない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回数□多い　□少ない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⑧排便量や回数面　　　　　回数：□毎日　□その他（</w:t>
      </w:r>
      <w:r>
        <w:rPr>
          <w:rFonts w:cs="Times New Roman"/>
        </w:rPr>
        <w:t>1</w:t>
      </w:r>
      <w:r>
        <w:rPr>
          <w:rFonts w:hint="eastAsia"/>
        </w:rPr>
        <w:t>回／　　日）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□便秘　□下痢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食事・水分摂取量の影響：□少食　□軟飯　□ミキサー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※⑦～⑩に問題あれば排泄チャートへ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⑨本人の訴えや希望　　　　□無　　　□回答不可　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（具体的に：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⑩家族の訴えや希望　　　　□無　　　□有</w:t>
      </w:r>
      <w:r>
        <w:rPr>
          <w:rFonts w:cs="Times New Roman"/>
        </w:rPr>
        <w:t xml:space="preserve">   </w:t>
      </w:r>
      <w:r>
        <w:rPr>
          <w:rFonts w:hint="eastAsia"/>
        </w:rPr>
        <w:t>回答した者（関係：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（具体的に：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⑪その他　　　　　　　　　気になる習慣は？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□和式でないと出ない　□ウォシュレットが必要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□外でしていた　　　　□潔癖主義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□その他（　　　　　　）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lastRenderedPageBreak/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３　入浴、清拭に関するケア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"/>
        <w:gridCol w:w="316"/>
        <w:gridCol w:w="2324"/>
        <w:gridCol w:w="422"/>
        <w:gridCol w:w="634"/>
        <w:gridCol w:w="369"/>
        <w:gridCol w:w="370"/>
        <w:gridCol w:w="423"/>
        <w:gridCol w:w="3485"/>
        <w:gridCol w:w="369"/>
        <w:gridCol w:w="370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ケア提供の場所／使用用具等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移乗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移動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介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助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浴室内の見守り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浴槽の種類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一般浴槽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（大浴）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浴槽への誘導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一般浴槽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（個浴）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浴槽内外への移動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特別浴槽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車椅子とｼｬﾜｰﾁｪｱ間の移乗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シャワーのみ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かけ湯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入浴しない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浴室内外への移動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抱える・抱き上げる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リフト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ｽﾄﾚｯﾁｬｰと浴室内ﾘﾌﾄ間の移乗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入浴用具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シャンプーハット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車椅子と浴槽内ﾘﾌﾄ間の移乗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浴槽用チェアー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浴室内外への移動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シャワーチェアー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リフト・特殊浴槽間の操作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滑り止めマット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抱える・抱き上げる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バスボード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　髪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洗髪一部介助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入浴担架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洗髪全介助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入浴用懸吊式リフト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　身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洗身一部介助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入浴用台座式リフト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洗身全介助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自助具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清　拭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部分浴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部分清拭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全身清拭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手指浴、足洗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洗髪の場所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浴室（入浴時）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陰部洗浄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洗面所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ベッドの上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布団の上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立案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①医療面での指示・管理等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②代替ケアの可能性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③移乗・移動面での問題等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④洗身動作面での問題等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⑤洗髪動作面での問題等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⑥入浴回数面での問題等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⑦身体の清潔面での問題等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⑧本人の訴えや希望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⑨家族の訴えや希望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⑩その他の問題等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3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詳細アセスメント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cs="Times New Roman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、入浴・清拭に関するケア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①医療面での指示・管理等　　□医師の指示管理が必要またはあり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（具体的に：　　　　　　　　　　　　　　　　　　　　　　　　　　　　　　　　　　　　　　　　　　　　□看護師の管理が必要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皮膚疾患：□なし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□あり（軟膏・処置など：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（具体的に：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今までの入浴場所　　　　□自宅　　　□病院　　　□施設　　　□その他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入浴形態：□個浴　　　□大浴　　□リフト浴　□個浴リフト浴　　□シャワー浴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誰と入っているか：□一人　　□家族（　　　　　）　□その他（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入浴回数：□週２回　　□隔日　　□毎日　　□その他（　　　</w:t>
      </w:r>
    </w:p>
    <w:p w:rsidR="00761829" w:rsidRDefault="00197568">
      <w:pPr>
        <w:adjustRightInd/>
        <w:spacing w:line="270" w:lineRule="exact"/>
        <w:ind w:left="3164" w:hanging="210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/>
        </w:rPr>
        <w:t>(</w:t>
      </w:r>
      <w:r>
        <w:rPr>
          <w:rFonts w:hint="eastAsia"/>
        </w:rPr>
        <w:t>風呂好き・風呂嫌い・皮膚疾患・体力</w:t>
      </w:r>
      <w:r>
        <w:rPr>
          <w:rFonts w:ascii="ＭＳ 明朝" w:hAnsi="ＭＳ 明朝"/>
        </w:rPr>
        <w:t>)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③移乗・移動面</w:t>
      </w:r>
      <w:r>
        <w:rPr>
          <w:rFonts w:cs="Times New Roman"/>
        </w:rPr>
        <w:t xml:space="preserve">             </w:t>
      </w:r>
      <w:r>
        <w:rPr>
          <w:rFonts w:hint="eastAsia"/>
        </w:rPr>
        <w:t xml:space="preserve">座位保持　　□可（□安定　□不安定：必要物品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□不可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移動手段　　　　　　　　・浴室までの移動：□自立　　□介助（要因：　　　　　　　　　</w:t>
      </w:r>
    </w:p>
    <w:p w:rsidR="00761829" w:rsidRDefault="00197568">
      <w:pPr>
        <w:adjustRightInd/>
        <w:spacing w:line="270" w:lineRule="exact"/>
        <w:ind w:left="4008" w:hanging="422"/>
        <w:rPr>
          <w:rFonts w:ascii="ＭＳ 明朝" w:cs="Times New Roman"/>
        </w:rPr>
      </w:pPr>
      <w:r>
        <w:rPr>
          <w:rFonts w:hint="eastAsia"/>
        </w:rPr>
        <w:t xml:space="preserve">　　　　　□独歩・杖歩行　□歩行器　　□車椅子　　□ストレッチャー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・浴室内での移動：□手引き歩行　　□歩行器　　□車椅子　　□ストレッチャー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□セパレートキャリー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④洗身　　　　　　　　　　　□自立　　　　□介助（要因：　　　　　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洗えない部分　□上半身（　　　　　　　　　　　　　）　□背中　　　　　　　　　　　　　　　　　　　　　　　　　　　　□下半身（　　　　　　　　　　　　　）　□全介助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⑤洗髪　　　　　　　　　　　□自立　　　　□介助（要因：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出来ない動作　□お湯をかける　　　　□シャンプーを取る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□シャンプーを流す　　□頭を拭く　</w:t>
      </w:r>
      <w:r>
        <w:rPr>
          <w:rFonts w:cs="Times New Roman"/>
        </w:rPr>
        <w:t xml:space="preserve">          </w:t>
      </w:r>
      <w:r>
        <w:rPr>
          <w:rFonts w:hint="eastAsia"/>
        </w:rPr>
        <w:t>□全介助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麻痺・可動域制限　　　　□なし　　□あり（　右・左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浴槽の指定（　右・左　）</w:t>
      </w:r>
      <w:r>
        <w:rPr>
          <w:rFonts w:cs="Times New Roman"/>
        </w:rPr>
        <w:t xml:space="preserve">  </w:t>
      </w:r>
      <w:r>
        <w:rPr>
          <w:rFonts w:hint="eastAsia"/>
        </w:rPr>
        <w:t>入る時（　右・左　）</w:t>
      </w:r>
      <w:r>
        <w:rPr>
          <w:rFonts w:cs="Times New Roman"/>
        </w:rPr>
        <w:t xml:space="preserve">   </w:t>
      </w:r>
      <w:r>
        <w:rPr>
          <w:rFonts w:hint="eastAsia"/>
        </w:rPr>
        <w:t>出る時（　右・左　）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浴槽内での姿勢保持：□安定　　　□不安定（要因：　　　　　　　　　　　　　　　　　　　　　　　　　　　　　　　　　　　　　□手すり　　□浴槽台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⑧本人の訴えや希望　　　　　□無　　　□回答不可　　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⑨家族の訴えや希望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□無　　　□回答不可　　　　□有</w:t>
      </w:r>
      <w:r>
        <w:rPr>
          <w:rFonts w:cs="Times New Roman"/>
        </w:rPr>
        <w:t xml:space="preserve">   </w:t>
      </w:r>
      <w:r>
        <w:rPr>
          <w:rFonts w:hint="eastAsia"/>
        </w:rPr>
        <w:t>（関係：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（具体的に：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⑩習慣など　　　　　　　　□風呂嫌い　　　□毎日入浴していた　　□浴槽に入らない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□熱い湯が好き　　　□ぬるい湯が好き　　　□長湯　　　□行水程度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□入浴中の身体の観察が必要（　具体的に：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□自持ちもシャンプー・石けんがある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４　洗面、口腔清拭、整容、更衣に関するケア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2324"/>
        <w:gridCol w:w="422"/>
        <w:gridCol w:w="634"/>
        <w:gridCol w:w="369"/>
        <w:gridCol w:w="370"/>
        <w:gridCol w:w="423"/>
        <w:gridCol w:w="3537"/>
        <w:gridCol w:w="317"/>
        <w:gridCol w:w="370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ケア提供の場所／使用用具等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洗　　面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洗面所までの誘導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洗面の場所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洗面所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洗面動作の指示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ホール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洗面一部介助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居室（ベッド以外）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ベッド・布団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口腔清潔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口腔清潔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z w:val="18"/>
                <w:szCs w:val="18"/>
              </w:rPr>
              <w:t>歯磨き、うがい等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</w:rPr>
              <w:t>の介助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入れ歯の手入れ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洗面用具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洗面器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口唇の乾燥を防ぐ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蒸しタオル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自助具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整　　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結髪、整髪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爪切り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口腔清潔用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歯ブラシ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髭剃り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綿棒・ガーゼ等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耳掃除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義歯洗浄剤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自助具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更　　衣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衣服・靴下・靴の準備・後始末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更衣動作の見守り・指示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更衣動作の一部介助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更衣動作の全介助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立案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①医療面での指示・管理等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②代替ケアの可能性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③移乗・移動面での問題等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④洗面動作面での問題等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⑤口腔清潔面での問題等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⑥入れ歯の手入れ面での問題等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⑦整髪動作面での問題等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⑧爪切り動作面での問題等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⑨髭剃り動作面での問題等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⑩耳掃除動作面での問題等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⑪更衣動作面での問題等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⑫本人の訴えや希望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⑬家族の訴えや希望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⑭その他の問題等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詳細アセスメント表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４、洗面、口腔清潔、整容、更衣に関するケア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①医療面での指示・管理等</w:t>
      </w:r>
      <w:r>
        <w:rPr>
          <w:rFonts w:cs="Times New Roman"/>
        </w:rPr>
        <w:t xml:space="preserve">  </w:t>
      </w:r>
      <w:r>
        <w:rPr>
          <w:rFonts w:hint="eastAsia"/>
        </w:rPr>
        <w:t>□医師の指示が必要または有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□看護師の管理が必要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④洗面動作面　　　　　　　蛇口の操作</w:t>
      </w:r>
      <w:r>
        <w:rPr>
          <w:rFonts w:cs="Times New Roman"/>
        </w:rPr>
        <w:t xml:space="preserve">    </w:t>
      </w:r>
      <w:r>
        <w:rPr>
          <w:rFonts w:hint="eastAsia"/>
        </w:rPr>
        <w:t>□出来る　　□出来ない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顔を洗う動作</w:t>
      </w:r>
      <w:r>
        <w:rPr>
          <w:rFonts w:cs="Times New Roman"/>
        </w:rPr>
        <w:t xml:space="preserve">  </w:t>
      </w:r>
      <w:r>
        <w:rPr>
          <w:rFonts w:hint="eastAsia"/>
        </w:rPr>
        <w:t>□出来る　　□出来ない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顔を拭く動作</w:t>
      </w:r>
      <w:r>
        <w:rPr>
          <w:rFonts w:cs="Times New Roman"/>
        </w:rPr>
        <w:t xml:space="preserve">  </w:t>
      </w:r>
      <w:r>
        <w:rPr>
          <w:rFonts w:hint="eastAsia"/>
        </w:rPr>
        <w:t>□出来る　　□タオルを手渡せば出来る　　□出来ない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⑤口腔清潔面　　　　　　　歯磨き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□自立　　</w:t>
      </w:r>
      <w:r>
        <w:rPr>
          <w:rFonts w:cs="Times New Roman"/>
        </w:rPr>
        <w:t xml:space="preserve">  </w:t>
      </w:r>
      <w:r>
        <w:rPr>
          <w:rFonts w:hint="eastAsia"/>
        </w:rPr>
        <w:t>□用意が必要　　□見守り　　□介助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うがい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□自立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□用意が必要　　□見守り　　□介助</w:t>
      </w:r>
      <w:r>
        <w:rPr>
          <w:rFonts w:cs="Times New Roman"/>
        </w:rPr>
        <w:t xml:space="preserve">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歯の痛み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□無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□有（部分：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歯肉の腫れ・出血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□無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□有（部分：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口腔内の疾患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□無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□有（部分：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口腔内乾燥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□無　　</w:t>
      </w:r>
      <w:r>
        <w:rPr>
          <w:rFonts w:cs="Times New Roman"/>
        </w:rPr>
        <w:t xml:space="preserve">    </w:t>
      </w:r>
      <w:r>
        <w:rPr>
          <w:rFonts w:hint="eastAsia"/>
        </w:rPr>
        <w:t>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口腔内残渣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□無　　</w:t>
      </w:r>
      <w:r>
        <w:rPr>
          <w:rFonts w:cs="Times New Roman"/>
        </w:rPr>
        <w:t xml:space="preserve">    </w:t>
      </w:r>
      <w:r>
        <w:rPr>
          <w:rFonts w:hint="eastAsia"/>
        </w:rPr>
        <w:t>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口臭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□無　　</w:t>
      </w:r>
      <w:r>
        <w:rPr>
          <w:rFonts w:cs="Times New Roman"/>
        </w:rPr>
        <w:t xml:space="preserve">    </w:t>
      </w:r>
      <w:r>
        <w:rPr>
          <w:rFonts w:hint="eastAsia"/>
        </w:rPr>
        <w:t>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舌苔</w:t>
      </w:r>
      <w:r>
        <w:rPr>
          <w:rFonts w:cs="Times New Roman"/>
        </w:rPr>
        <w:t xml:space="preserve">          </w:t>
      </w:r>
      <w:r>
        <w:rPr>
          <w:rFonts w:hint="eastAsia"/>
        </w:rPr>
        <w:t>□無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□有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⑥義歯の手入れ　　　　　　□自立（物品準備　□不要　　□必要　）　　□介助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□夜間外して寝ていた　　□夜間装着して寝ていた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⑦整髪動作面　　　　　　　□自立（物品準備　□不要　　□必要　）　　□介助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⑧爪切り動作面　　　　　　□自立（物品準備　□不要　　□必要　）　　□介助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⑨髭剃り動作面　　　　　　□自立（物品準備　□不要　　□必要　）　　□介助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⑩耳掃除動作面　　　　　　□自立（物品準備　□不要　　□必要　）　　□介助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⑪更衣動作面　　　　　　　上衣：□自立　　□見守り　□全介助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□部分介助（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下衣：□自立　　□見守り　□全介助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□部分介助（　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靴下：□自立　　□見守り　□全介助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□部分介助（　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衣服の準備</w:t>
      </w:r>
      <w:r>
        <w:rPr>
          <w:rFonts w:cs="Times New Roman"/>
        </w:rPr>
        <w:t xml:space="preserve">  </w:t>
      </w:r>
      <w:r>
        <w:rPr>
          <w:rFonts w:hint="eastAsia"/>
        </w:rPr>
        <w:t>□自立　　□見守り　　□指示が出来る　　□介助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衣服の交換</w:t>
      </w:r>
      <w:r>
        <w:rPr>
          <w:rFonts w:cs="Times New Roman"/>
        </w:rPr>
        <w:t xml:space="preserve">  </w:t>
      </w:r>
      <w:r>
        <w:rPr>
          <w:rFonts w:hint="eastAsia"/>
        </w:rPr>
        <w:t>□毎日　　□隔日　　□（　　）回／週　　□入浴日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着脱時間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分程度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身繕い</w:t>
      </w:r>
      <w:r>
        <w:rPr>
          <w:rFonts w:cs="Times New Roman"/>
        </w:rPr>
        <w:t xml:space="preserve">      </w:t>
      </w:r>
      <w:r>
        <w:rPr>
          <w:rFonts w:hint="eastAsia"/>
        </w:rPr>
        <w:t>□自立　　□整える程度の介助　　□全介助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衣服に対する考え方</w:t>
      </w:r>
      <w:r>
        <w:rPr>
          <w:rFonts w:cs="Times New Roman"/>
        </w:rPr>
        <w:t xml:space="preserve">    </w:t>
      </w:r>
      <w:r>
        <w:rPr>
          <w:rFonts w:hint="eastAsia"/>
        </w:rPr>
        <w:t>□無雑作　　□おしゃれ　　□普通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⑫本人の訴えや希望　　　　□無</w:t>
      </w:r>
      <w:r>
        <w:rPr>
          <w:rFonts w:cs="Times New Roman"/>
        </w:rPr>
        <w:t xml:space="preserve">    </w:t>
      </w:r>
      <w:r>
        <w:rPr>
          <w:rFonts w:hint="eastAsia"/>
        </w:rPr>
        <w:t>□回答不可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内容（具体的に：</w:t>
      </w: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⑬家族の訴えや希望　　　　□無　　□有</w:t>
      </w:r>
      <w:r>
        <w:rPr>
          <w:rFonts w:cs="Times New Roman"/>
        </w:rPr>
        <w:t xml:space="preserve">   </w:t>
      </w:r>
      <w:r>
        <w:rPr>
          <w:rFonts w:hint="eastAsia"/>
        </w:rPr>
        <w:t>（関係：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内容（具体的に：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⑭その他　　　　　　　　　清潔への考え方　</w:t>
      </w:r>
      <w:r>
        <w:rPr>
          <w:rFonts w:cs="Times New Roman"/>
        </w:rPr>
        <w:t xml:space="preserve"> </w:t>
      </w:r>
      <w:r>
        <w:rPr>
          <w:rFonts w:hint="eastAsia"/>
        </w:rPr>
        <w:t>□潔癖　　□神経質　　□無雑作　　□普通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夜間の衣服</w:t>
      </w:r>
      <w:r>
        <w:rPr>
          <w:rFonts w:cs="Times New Roman"/>
        </w:rPr>
        <w:t xml:space="preserve">       </w:t>
      </w:r>
      <w:r>
        <w:rPr>
          <w:rFonts w:hint="eastAsia"/>
        </w:rPr>
        <w:t>□寝巻き</w:t>
      </w:r>
      <w:r>
        <w:rPr>
          <w:rFonts w:cs="Times New Roman"/>
        </w:rPr>
        <w:t xml:space="preserve">   </w:t>
      </w:r>
      <w:r>
        <w:rPr>
          <w:rFonts w:hint="eastAsia"/>
        </w:rPr>
        <w:t>□普段着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衣服・持ち物等に名前記入が無い場合　　□記入</w:t>
      </w:r>
      <w:r>
        <w:rPr>
          <w:rFonts w:cs="Times New Roman"/>
        </w:rPr>
        <w:t>OK</w:t>
      </w:r>
      <w:r>
        <w:rPr>
          <w:rFonts w:hint="eastAsia"/>
        </w:rPr>
        <w:t xml:space="preserve">　　□記入</w:t>
      </w:r>
      <w:r>
        <w:rPr>
          <w:rFonts w:cs="Times New Roman"/>
        </w:rPr>
        <w:t>NG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※衣服だけでなく、小物</w:t>
      </w:r>
      <w:r>
        <w:rPr>
          <w:rFonts w:ascii="ＭＳ 明朝" w:hAnsi="ＭＳ 明朝"/>
        </w:rPr>
        <w:t>(</w:t>
      </w:r>
      <w:r>
        <w:rPr>
          <w:rFonts w:hint="eastAsia"/>
        </w:rPr>
        <w:t>置き時計等</w:t>
      </w:r>
      <w:r>
        <w:rPr>
          <w:rFonts w:ascii="ＭＳ 明朝" w:hAnsi="ＭＳ 明朝"/>
        </w:rPr>
        <w:t>)</w:t>
      </w:r>
      <w:r>
        <w:rPr>
          <w:rFonts w:hint="eastAsia"/>
        </w:rPr>
        <w:t>にも記入をお願いします。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lastRenderedPageBreak/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５　基本動作介助、リハビリテーション等に関するケア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2324"/>
        <w:gridCol w:w="422"/>
        <w:gridCol w:w="634"/>
        <w:gridCol w:w="422"/>
        <w:gridCol w:w="423"/>
        <w:gridCol w:w="422"/>
        <w:gridCol w:w="3591"/>
        <w:gridCol w:w="317"/>
        <w:gridCol w:w="316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ケア提供の場所／使用用具等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体位変換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体位変換一部介助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リハビリの場所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リハビリ室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体位変換全介助</w:t>
            </w:r>
            <w:r>
              <w:rPr>
                <w:rFonts w:cs="Times New Roman"/>
              </w:rPr>
              <w:t xml:space="preserve"> 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ホール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ビーズパッド・ナーセントパッド等</w:t>
            </w:r>
            <w:r>
              <w:rPr>
                <w:rFonts w:hint="eastAsia"/>
                <w:sz w:val="14"/>
                <w:szCs w:val="14"/>
              </w:rPr>
              <w:t>使用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居室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ベッド以外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ベッド・布団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起　　居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身体を起こす・支える</w:t>
            </w: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端座位から臥床させる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ギャッチベッドの操作</w:t>
            </w: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ベッド・布団からの立ち上がり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寝具の種類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布団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座位保持の介助</w:t>
            </w: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固定式ベッド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立位保持の介助</w:t>
            </w: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手動式ギャッジベッド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　　乗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車椅子の準備後始末</w:t>
            </w:r>
            <w:r>
              <w:rPr>
                <w:rFonts w:cs="Times New Roman"/>
              </w:rPr>
              <w:t xml:space="preserve">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低床ベッド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ベッド車椅子間の移乗</w:t>
            </w: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その他のベッド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ベッドストレッチャー間の移乗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除圧体位変換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エアーマット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車椅子、床間の移乗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無圧式ウレタンマット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車椅子、椅子間の移乗</w:t>
            </w: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ビーズパッド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　　動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歩行の介助</w:t>
            </w: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円座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車椅子での移動の介助</w:t>
            </w:r>
            <w:r w:rsidR="00D04FEA">
              <w:rPr>
                <w:rFonts w:cs="Times New Roman"/>
              </w:rPr>
              <w:t xml:space="preserve">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ムートン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ストレッチャーによる移動</w:t>
            </w:r>
            <w:r w:rsidR="00D04FEA">
              <w:rPr>
                <w:rFonts w:cs="Times New Roman"/>
              </w:rPr>
              <w:t xml:space="preserve">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ナーセントパッド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抱える、抱き上げる、背負っての移動介助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リハビリ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テーショ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ン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筋力向上トレーニング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補装具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身体機能の訓練</w:t>
            </w:r>
            <w:r w:rsidR="00D04FEA">
              <w:t>(</w:t>
            </w:r>
            <w:r>
              <w:rPr>
                <w:rFonts w:hint="eastAsia"/>
              </w:rPr>
              <w:t>関節可動域訓練</w:t>
            </w:r>
            <w:r w:rsidR="00D04FEA"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歩行器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基本動作訓練</w:t>
            </w:r>
            <w:r w:rsidR="00D04FEA">
              <w:t>(</w:t>
            </w:r>
            <w:r>
              <w:rPr>
                <w:rFonts w:hint="eastAsia"/>
              </w:rPr>
              <w:t>座位、立位、歩行</w:t>
            </w:r>
            <w:r w:rsidR="00D04FEA"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シルバーカー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日常生活動作訓練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食事･排泄動作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普通型車椅子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物理療法（温熱療法、電気療法）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介助型車椅子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作業療法</w:t>
            </w:r>
            <w:r>
              <w:rPr>
                <w:rFonts w:cs="Times New Roman"/>
              </w:rPr>
              <w:t xml:space="preserve">          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リクライニング型車椅子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言語療法</w:t>
            </w:r>
            <w:r>
              <w:rPr>
                <w:rFonts w:cs="Times New Roman"/>
              </w:rPr>
              <w:t xml:space="preserve">                 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電動車椅子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自宅での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排泄環境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介助者は誰か：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間取り・配置（ポータブルトイレ、柵の位置）等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立案</w:t>
            </w:r>
          </w:p>
        </w:tc>
        <w:tc>
          <w:tcPr>
            <w:tcW w:w="5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①本人の訴えや希望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②家族の訴えや希望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③医療面での指示・管理等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④代替ケアの可能性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⑤体位変換動作面での問題等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⑥起居動作面での問題等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⑦移乗・移動面での問題等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⑧手指・上肢動作面での問題等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⑨生活（住）環境面での問題等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⑩在宅生活継続･復帰面での問題等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⑪その他の問題等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9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詳細アセスメント表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５、基本動作、リハビリテーションに関するケア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①本人の訴えや希望　　　　　　□無　　　□回答不可　　　□有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内容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具体的に：　　　　　　　　　　　　　　　　　　　　　　</w:t>
      </w:r>
      <w:r>
        <w:rPr>
          <w:rFonts w:ascii="ＭＳ 明朝" w:hAnsi="ＭＳ 明朝"/>
        </w:rPr>
        <w:t>)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②家族の訴えや希望　　　　　　□無　　　□有　　　　回答者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関係：　　　　　　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内容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具体的に：　　　　　　　　　　　　　　　　　　　　　　</w:t>
      </w:r>
      <w:r>
        <w:rPr>
          <w:rFonts w:ascii="ＭＳ 明朝" w:hAnsi="ＭＳ 明朝"/>
        </w:rPr>
        <w:t>)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③医療面での指示　　　　　　　□医師の指示が必要または有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具体的に：　　　　　　　　　　　　　　　　　　　　　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⑤体位変換動作面での課題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寝返り　　　□自立　□見守り・声かけ　□要介助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□ベッド柵の使用</w:t>
      </w:r>
      <w:r>
        <w:rPr>
          <w:rFonts w:cs="Times New Roman"/>
        </w:rPr>
        <w:t xml:space="preserve">          </w:t>
      </w:r>
      <w:r>
        <w:rPr>
          <w:rFonts w:hint="eastAsia"/>
        </w:rPr>
        <w:t>□体位変換クッションの使用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⑥起居動作面での課題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臥床　　　　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>□ベッド柵の使用</w:t>
      </w:r>
      <w:r>
        <w:rPr>
          <w:rFonts w:cs="Times New Roman"/>
        </w:rPr>
        <w:t xml:space="preserve">       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起き上がり　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>□ベッド柵の使用</w:t>
      </w:r>
      <w:r>
        <w:rPr>
          <w:rFonts w:cs="Times New Roman"/>
        </w:rPr>
        <w:t xml:space="preserve">   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座位保持　　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>□手すりの使用　□背もたれ</w:t>
      </w:r>
      <w:r>
        <w:rPr>
          <w:rFonts w:cs="Times New Roman"/>
        </w:rPr>
        <w:t xml:space="preserve">   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ギャッジベッドの操作　□必要（□自立　□要介助）□不要　　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⑦移乗・移動面での課題　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移乗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　　　・立ち上がり　　　　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>□手すりの使用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・立位保持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>□手すりの使用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・立位での方向転換</w:t>
      </w:r>
      <w:r>
        <w:rPr>
          <w:rFonts w:cs="Times New Roman"/>
        </w:rPr>
        <w:t xml:space="preserve">  </w:t>
      </w:r>
      <w:r>
        <w:rPr>
          <w:rFonts w:hint="eastAsia"/>
        </w:rPr>
        <w:t>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>□手すりの使用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・座り</w:t>
      </w:r>
      <w:r>
        <w:rPr>
          <w:rFonts w:cs="Times New Roman"/>
        </w:rPr>
        <w:t xml:space="preserve">              </w:t>
      </w:r>
      <w:r>
        <w:rPr>
          <w:rFonts w:hint="eastAsia"/>
        </w:rPr>
        <w:t>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□手すりの使用　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移動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□歩行　□車椅子　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□自立　□見守り・声かけ　□要介助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□歩行補助具の使用（　</w:t>
      </w:r>
      <w:r>
        <w:rPr>
          <w:rFonts w:cs="Times New Roman"/>
        </w:rPr>
        <w:t xml:space="preserve">           </w:t>
      </w:r>
      <w:r>
        <w:rPr>
          <w:rFonts w:hint="eastAsia"/>
        </w:rPr>
        <w:t>）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□転倒の既往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⑧上肢動作面での課題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上肢動作範囲制限　　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　　　□頭部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□口元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□胸元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□背部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□足元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□握り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□掴み</w:t>
      </w:r>
      <w:r>
        <w:rPr>
          <w:rFonts w:ascii="ＭＳ 明朝" w:hAnsi="ＭＳ 明朝"/>
        </w:rPr>
        <w:t>(</w:t>
      </w:r>
      <w:r>
        <w:rPr>
          <w:rFonts w:hint="eastAsia"/>
        </w:rPr>
        <w:t>左・右</w:t>
      </w:r>
      <w:r>
        <w:rPr>
          <w:rFonts w:ascii="ＭＳ 明朝" w:hAnsi="ＭＳ 明朝"/>
        </w:rPr>
        <w:t>)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□その他</w:t>
      </w: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hAnsi="ＭＳ 明朝"/>
        </w:rPr>
        <w:t>)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⑨生活面での課題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⑩在宅生活継続・復帰面での問題等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</w:p>
    <w:p w:rsidR="00761829" w:rsidRDefault="00761829">
      <w:pPr>
        <w:adjustRightInd/>
        <w:spacing w:line="242" w:lineRule="exact"/>
        <w:rPr>
          <w:rFonts w:ascii="ＭＳ 明朝" w:cs="Times New Roman"/>
        </w:rPr>
      </w:pPr>
    </w:p>
    <w:p w:rsidR="00761829" w:rsidRDefault="0019756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⑪その他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膝・腰の痛みについて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６　医療、健康に関するケア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2324"/>
        <w:gridCol w:w="422"/>
        <w:gridCol w:w="634"/>
        <w:gridCol w:w="369"/>
        <w:gridCol w:w="370"/>
        <w:gridCol w:w="423"/>
        <w:gridCol w:w="3537"/>
        <w:gridCol w:w="317"/>
        <w:gridCol w:w="370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ケア提供の場所／使用用具等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薬剤管理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薬の照合・区分・準備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受診場所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自宅（往診等）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薬を渡す、服薬介助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診察室（外来通院）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薬剤使用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座薬の挿入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診察室（入院・入所先）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褥創等の処置、軟膏塗布、薬浴等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居室（入院・入所先）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眼･耳･鼻の外用薬の使用等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温･冷あん法･湿布を貼る等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現在処方中の薬剤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自己注射の指導等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注射の準備･実施･後始末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吸引の準備･実施･後始末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吸入の準備･実施･後始末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タッピング･体位排痰法等の実施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透析関連のケア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ベッド上での牽引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酸素吸入の準備･実施･後始末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気管切開口のケア･ｶﾆｭｰﾚの交換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人工呼吸器使用中の観察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持続吸引･他のカテーテルの管理等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在宅酸素･吸引器等の在宅医療器具点検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巡視（夜間）･要態観察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バイタルサインのチェック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身長・体重・腹囲等の測定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受　　診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検　　査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通院･入院･受診の援助と付き添い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処置中の固定等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検査物品の準備･後始末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検体採取の準備･実施･後始末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隔離等に伴うケア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立案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①本人の訴えや希望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②家族の訴えや希望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③医療面での指示･管理等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④代替ケアの可能性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⑤治療中の疾病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⑥処方されている薬剤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⑦薬剤の管理や服薬面での問題等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⑧受診介助面での問題等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⑨バイタルサイン面での問題等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⑩疼痛等の自覚症状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⑪麻痺・拘縮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⑫創傷、褥創等の皮膚疾患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⑬浮腫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⑭終末期の検討の必要性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⑮その他の問題等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医学的管理の内容と留意事項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lastRenderedPageBreak/>
        <w:t>詳細アセスメント表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６、医療、健康に関するケア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①本人の訴えや希望　　　　□無</w:t>
      </w:r>
      <w:r>
        <w:rPr>
          <w:rFonts w:cs="Times New Roman"/>
        </w:rPr>
        <w:t xml:space="preserve">    </w:t>
      </w:r>
      <w:r>
        <w:rPr>
          <w:rFonts w:hint="eastAsia"/>
        </w:rPr>
        <w:t>□回答不可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内容（具体的に：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②家族の訴えや希望　　　　□無　　□有　　回答した者（関係：　　　　　　　　　）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内容（具体的に：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③処方されている薬剤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8"/>
        <w:gridCol w:w="5650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Ⅰ：薬物療法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経口薬の拒否　　□無　　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□有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対応：　　　　　　　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オブラートの使用　　□無　　　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□有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使用介助：□無　□有</w:t>
            </w:r>
            <w:r>
              <w:rPr>
                <w:rFonts w:ascii="ＭＳ 明朝" w:hAnsi="ＭＳ 明朝"/>
              </w:rPr>
              <w:t>)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座薬の使用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□無　　　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使用介助：□無　□有</w:t>
            </w:r>
            <w:r>
              <w:rPr>
                <w:rFonts w:ascii="ＭＳ 明朝" w:hAnsi="ＭＳ 明朝"/>
              </w:rPr>
              <w:t>)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自己注射薬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□無　　　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□有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使用介助：□無　□有</w:t>
            </w:r>
            <w:r>
              <w:rPr>
                <w:rFonts w:ascii="ＭＳ 明朝" w:hAnsi="ＭＳ 明朝"/>
              </w:rPr>
              <w:t>)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※内服時特別な注意援助が必要な内服薬がありますか？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□無　　□有　薬品名：　　　　　　　　　　注意事項：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Ⅱ：呼吸器・循環器・消化器・泌尿器に関わる処置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排痰　　　　　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援助：□要　□不要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内容</w:t>
      </w:r>
      <w:r>
        <w:rPr>
          <w:rFonts w:ascii="ＭＳ 明朝" w:hAnsi="ＭＳ 明朝"/>
        </w:rPr>
        <w:t>(</w:t>
      </w:r>
      <w:r>
        <w:rPr>
          <w:rFonts w:hint="eastAsia"/>
        </w:rPr>
        <w:t>具体的：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経管栄養</w:t>
      </w:r>
      <w:r>
        <w:rPr>
          <w:rFonts w:cs="Times New Roman"/>
        </w:rPr>
        <w:t xml:space="preserve">   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援助：□要　□不要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内容</w:t>
      </w:r>
      <w:r>
        <w:rPr>
          <w:rFonts w:ascii="ＭＳ 明朝" w:hAnsi="ＭＳ 明朝"/>
        </w:rPr>
        <w:t>(</w:t>
      </w:r>
      <w:r>
        <w:rPr>
          <w:rFonts w:hint="eastAsia"/>
        </w:rPr>
        <w:t>具体的：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排便チェック</w:t>
      </w:r>
      <w:r>
        <w:rPr>
          <w:rFonts w:cs="Times New Roman"/>
        </w:rPr>
        <w:t xml:space="preserve">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援助：□要　□不要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内容</w:t>
      </w:r>
      <w:r>
        <w:rPr>
          <w:rFonts w:ascii="ＭＳ 明朝" w:hAnsi="ＭＳ 明朝"/>
        </w:rPr>
        <w:t>(</w:t>
      </w:r>
      <w:r>
        <w:rPr>
          <w:rFonts w:hint="eastAsia"/>
        </w:rPr>
        <w:t>具体的：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排尿チェック</w:t>
      </w:r>
      <w:r>
        <w:rPr>
          <w:rFonts w:cs="Times New Roman"/>
        </w:rPr>
        <w:t xml:space="preserve">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援助：□要　□不要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内容</w:t>
      </w:r>
      <w:r>
        <w:rPr>
          <w:rFonts w:ascii="ＭＳ 明朝" w:hAnsi="ＭＳ 明朝"/>
        </w:rPr>
        <w:t>(</w:t>
      </w:r>
      <w:r>
        <w:rPr>
          <w:rFonts w:hint="eastAsia"/>
        </w:rPr>
        <w:t>具体的：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薬物による影響：□利尿剤　□抗パーキンソン薬　□抗うつ薬　□降圧剤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Ⅲ：運動器・皮膚・眼・耳鼻咽喉・歯科及び手術に関わる処置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湿布貼用</w:t>
      </w:r>
      <w:r>
        <w:rPr>
          <w:rFonts w:cs="Times New Roman"/>
        </w:rPr>
        <w:t xml:space="preserve">   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薬品名：　　　　　　　　　　　　　　部位：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皮膚疾患</w:t>
      </w:r>
      <w:r>
        <w:rPr>
          <w:rFonts w:cs="Times New Roman"/>
        </w:rPr>
        <w:t xml:space="preserve">   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具体的な状況：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使用薬品</w:t>
      </w:r>
      <w:r>
        <w:rPr>
          <w:rFonts w:cs="Times New Roman"/>
        </w:rPr>
        <w:t xml:space="preserve">   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薬品名：　　　　　　　　　　　　　　部位：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具体的な使用方法：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眼科疾患</w:t>
      </w:r>
      <w:r>
        <w:rPr>
          <w:rFonts w:cs="Times New Roman"/>
        </w:rPr>
        <w:t xml:space="preserve">   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疾患名：　　　　　　　　　　　　　　　　　　□右　□左　□両目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薬品名：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具体的な使用方法：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眼科かかりつけ医：□無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耳鼻咽喉疾患</w:t>
      </w:r>
      <w:r>
        <w:rPr>
          <w:rFonts w:cs="Times New Roman"/>
        </w:rPr>
        <w:t xml:space="preserve">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疾患名：　　　　　　　　　　　　　　部位：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使用薬品　　　</w:t>
      </w:r>
      <w:r>
        <w:rPr>
          <w:rFonts w:cs="Times New Roman"/>
        </w:rPr>
        <w:t xml:space="preserve">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薬品名：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具体的な使用方法：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耳鼻咽喉科かかりつけ医：□無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歯科受診希望</w:t>
      </w:r>
      <w:r>
        <w:rPr>
          <w:rFonts w:cs="Times New Roman"/>
        </w:rPr>
        <w:t xml:space="preserve">    </w:t>
      </w:r>
      <w:r>
        <w:rPr>
          <w:rFonts w:hint="eastAsia"/>
        </w:rPr>
        <w:t>□無　　□有</w:t>
      </w:r>
      <w:r>
        <w:rPr>
          <w:rFonts w:ascii="ＭＳ 明朝" w:hAnsi="ＭＳ 明朝"/>
        </w:rPr>
        <w:t>(</w:t>
      </w:r>
      <w:r>
        <w:rPr>
          <w:rFonts w:hint="eastAsia"/>
        </w:rPr>
        <w:t>受診希望の理由：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④現病歴・主治医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⑤その他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７　心理・社会面等に関するケア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2429"/>
        <w:gridCol w:w="423"/>
        <w:gridCol w:w="528"/>
        <w:gridCol w:w="369"/>
        <w:gridCol w:w="370"/>
        <w:gridCol w:w="423"/>
        <w:gridCol w:w="3273"/>
        <w:gridCol w:w="476"/>
        <w:gridCol w:w="475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ケア提供の場所／使用用具等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相　　談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助　　言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本を読む、手紙の代読・代筆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コミュニケ｜ション等用具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補聴器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日常会話、声かけ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眼鏡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ナースコールの受理応答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拡大鏡（ルーペ）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助言､指導､励まし､カウンセリング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文字ボード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家族への連絡･対応･調整･情報収集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難聴者用電話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書類作成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申請書類の記入・提出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緊急通報装置（電話）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問題行動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への対応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徘徊への対応、探索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自助具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不潔行為への対応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暴力行為への対応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その他の問題行動への対応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余暇活動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散歩の付き添い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クラブ・レク活動中の援助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環境整備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寝具整頓・ベッドメーキング等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寝具・リネン交換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居室内の掃除・ゴミ捨て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私物：花の手入れ・動物の世話等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衣服・日用品の整理整頓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衣服の修理・繕い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補助器具（私物）の管理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洗濯物を集める・運ぶ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洗濯する・干す・たたむ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買　　物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買い物の付き添い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買物・依頼の物品購入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金銭管理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現金管理・支払い等の代行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　　送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送迎車の運転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問題点や解決すべき課題等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具体的内容／対応するケア項目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①本人の訴えや希望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②家族の訴えや希望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③医療面での指示・管理等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④代替ケアの可能性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⑤視力・聴力面での問題等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⑥会話能力面での問題等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⑦記憶、認知、理解力面での問題等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⑧性格、生活習慣面での問題等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⑨精神症状、行動障害面での問題等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⑩生活（住）環境面での問題等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⑪介護者・家族面での問題等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⑫掃除・洗濯面での問題等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⑬買物面での問題等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⑭金銭管理面での問題等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⑮移送サービス面での問題等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⑯その他の問題等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lastRenderedPageBreak/>
        <w:t>詳細アセスメント表</w:t>
      </w:r>
    </w:p>
    <w:p w:rsidR="00761829" w:rsidRDefault="00197568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７、心理・社会面等に関するケア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①本人の訴えや希望　　　　□無</w:t>
      </w:r>
      <w:r>
        <w:rPr>
          <w:rFonts w:cs="Times New Roman"/>
        </w:rPr>
        <w:t xml:space="preserve">    </w:t>
      </w:r>
      <w:r>
        <w:rPr>
          <w:rFonts w:hint="eastAsia"/>
        </w:rPr>
        <w:t>□回答不可　　□有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内容（具体的に：　　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②家族の訴えや希望　　　　□無　　□有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回答した者（関係：　　　　　　　　　）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内容（具体的に：　　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⑤視力・聴力面での問題等</w:t>
      </w:r>
      <w:r>
        <w:rPr>
          <w:rFonts w:cs="Times New Roman"/>
        </w:rPr>
        <w:t xml:space="preserve">  </w:t>
      </w:r>
      <w:r>
        <w:rPr>
          <w:rFonts w:hint="eastAsia"/>
        </w:rPr>
        <w:t>□裸眼　　　□眼鏡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（調査項目視力の再掲：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日常生活上の問題（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cs="Times New Roman"/>
          <w:color w:val="0000FF"/>
        </w:rPr>
        <w:t xml:space="preserve"> </w:t>
      </w:r>
      <w:r>
        <w:rPr>
          <w:rFonts w:hint="eastAsia"/>
        </w:rPr>
        <w:t>□難聴（</w:t>
      </w:r>
      <w:r>
        <w:rPr>
          <w:rFonts w:cs="Times New Roman"/>
        </w:rPr>
        <w:t xml:space="preserve"> </w:t>
      </w:r>
      <w:r>
        <w:rPr>
          <w:rFonts w:hint="eastAsia"/>
        </w:rPr>
        <w:t>軽度・中等度・重度</w:t>
      </w:r>
      <w:r>
        <w:rPr>
          <w:rFonts w:cs="Times New Roman"/>
        </w:rPr>
        <w:t xml:space="preserve"> </w:t>
      </w:r>
      <w:r>
        <w:rPr>
          <w:rFonts w:hint="eastAsia"/>
        </w:rPr>
        <w:t>）　（　　）の方が聞こえやすい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□補聴器　　□使用している　　□あるが使用していない</w:t>
      </w:r>
      <w:r>
        <w:rPr>
          <w:rFonts w:cs="Times New Roman"/>
        </w:rPr>
        <w:t xml:space="preserve"> 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日常生活上の問題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（　　　　　　　　　　　　　　　　　　　　　　　　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⑥会話能力面での問題　　　話す速度　　　　□速い　　□普通　　□遅い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声の大きさ　　　□大きい　□普通　　□小さい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会話中の表情　　□不満気　□反抗的　□無表情　□暗い（その他：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応答の速度　　　□速い　　□普通　　□遅い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会話のつながり　□良好　　□不良（具体的に：　　　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コミュニケーション障害　□有　□無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構音障害　</w:t>
      </w:r>
      <w:r>
        <w:rPr>
          <w:rFonts w:cs="Times New Roman"/>
        </w:rPr>
        <w:t xml:space="preserve">                </w:t>
      </w:r>
      <w:r>
        <w:rPr>
          <w:rFonts w:hint="eastAsia"/>
        </w:rPr>
        <w:t>◎意思の伝達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言葉が不明瞭で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聞きとりにくい　</w:t>
      </w:r>
      <w:r>
        <w:rPr>
          <w:rFonts w:hint="eastAsia"/>
        </w:rPr>
        <w:t xml:space="preserve">　　□ほとんど聞き取れる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□ときどきわからない言葉がある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□話のテーマがわかっていれば聞き取れる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□ときどきわかる言葉がある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□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</w:rPr>
        <w:t>ほとんど聞き取れない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  <w:sz w:val="16"/>
          <w:szCs w:val="16"/>
        </w:rPr>
        <w:t xml:space="preserve"> 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失語症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◎言葉の理解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16"/>
          <w:szCs w:val="16"/>
        </w:rPr>
        <w:t>脳挫傷により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</w:t>
      </w:r>
      <w:r>
        <w:rPr>
          <w:rFonts w:hint="eastAsia"/>
        </w:rPr>
        <w:t>□日常会話の理解が可能</w:t>
      </w:r>
    </w:p>
    <w:p w:rsidR="00761829" w:rsidRDefault="00197568">
      <w:pPr>
        <w:adjustRightInd/>
        <w:spacing w:line="270" w:lineRule="exact"/>
        <w:ind w:left="540" w:hanging="540"/>
        <w:rPr>
          <w:rFonts w:ascii="ＭＳ 明朝" w:cs="Times New Roman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言葉の理解・表出が困難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>□簡単な言葉の理解が可能（例：　　　　　　　　　　　　　　　　　）</w:t>
      </w:r>
    </w:p>
    <w:p w:rsidR="00761829" w:rsidRDefault="00197568">
      <w:pPr>
        <w:adjustRightInd/>
        <w:spacing w:line="270" w:lineRule="exact"/>
        <w:ind w:left="540" w:hanging="540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□言葉の理解がほとんど出来ない</w:t>
      </w:r>
    </w:p>
    <w:p w:rsidR="00761829" w:rsidRDefault="00197568">
      <w:pPr>
        <w:adjustRightInd/>
        <w:spacing w:line="270" w:lineRule="exact"/>
        <w:ind w:left="540" w:hanging="540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□身振り等のジェスチャーで指示が理解できる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◎意思の表出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□日常会話の表出が可能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□基本的欲求の表出が可能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□意味のある発語はほとんどなし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□身振り等のジェスチャーで要求を伝えられる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⑦記憶・認知・理解力面</w:t>
      </w:r>
      <w:r>
        <w:rPr>
          <w:rFonts w:cs="Times New Roman"/>
        </w:rPr>
        <w:t xml:space="preserve">      </w:t>
      </w:r>
      <w:r>
        <w:rPr>
          <w:rFonts w:hint="eastAsia"/>
        </w:rPr>
        <w:t>□認知症自立度がⅡａ以上であれば次ページの“８</w:t>
      </w:r>
      <w:r>
        <w:rPr>
          <w:rFonts w:cs="Times New Roman"/>
        </w:rPr>
        <w:t>.</w:t>
      </w:r>
      <w:r>
        <w:rPr>
          <w:rFonts w:hint="eastAsia"/>
        </w:rPr>
        <w:t>認知・社会面～”を記入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⑧性格・生活習慣面　　　　</w:t>
      </w:r>
      <w:r>
        <w:rPr>
          <w:rFonts w:cs="Times New Roman"/>
        </w:rPr>
        <w:t xml:space="preserve">  </w:t>
      </w:r>
      <w:r>
        <w:rPr>
          <w:rFonts w:hint="eastAsia"/>
        </w:rPr>
        <w:t>睡眠時間（　　　）時間</w:t>
      </w:r>
      <w:r>
        <w:rPr>
          <w:rFonts w:cs="Times New Roman"/>
        </w:rPr>
        <w:t xml:space="preserve">  </w:t>
      </w:r>
      <w:r>
        <w:rPr>
          <w:rFonts w:hint="eastAsia"/>
        </w:rPr>
        <w:t>就寝時間（　　時頃）</w:t>
      </w:r>
      <w:r>
        <w:rPr>
          <w:rFonts w:cs="Times New Roman"/>
        </w:rPr>
        <w:t xml:space="preserve">  </w:t>
      </w:r>
      <w:r>
        <w:rPr>
          <w:rFonts w:hint="eastAsia"/>
        </w:rPr>
        <w:t>起床時間（　　時頃）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外出の機会：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家族や友人との交流：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性格（こだわり）：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生活習慣（</w:t>
      </w:r>
      <w:r>
        <w:rPr>
          <w:rFonts w:cs="Times New Roman"/>
        </w:rPr>
        <w:t xml:space="preserve"> </w:t>
      </w:r>
      <w:r>
        <w:rPr>
          <w:rFonts w:hint="eastAsia"/>
        </w:rPr>
        <w:t>何をして過ごすことが多いか　趣味</w:t>
      </w:r>
      <w:r>
        <w:rPr>
          <w:rFonts w:cs="Times New Roman"/>
        </w:rPr>
        <w:t xml:space="preserve"> </w:t>
      </w:r>
      <w:r>
        <w:rPr>
          <w:rFonts w:hint="eastAsia"/>
        </w:rPr>
        <w:t>）：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360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lastRenderedPageBreak/>
        <w:t>ケアチェック表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８．認知・社会面・生活習慣に関するケア</w:t>
      </w:r>
      <w:r>
        <w:rPr>
          <w:rFonts w:ascii="ＭＳ 明朝" w:hint="eastAsia"/>
          <w:sz w:val="18"/>
          <w:szCs w:val="18"/>
        </w:rPr>
        <w:t xml:space="preserve">　　　　　　　　　　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1637"/>
        <w:gridCol w:w="423"/>
        <w:gridCol w:w="528"/>
        <w:gridCol w:w="1108"/>
        <w:gridCol w:w="423"/>
        <w:gridCol w:w="422"/>
        <w:gridCol w:w="370"/>
        <w:gridCol w:w="3274"/>
        <w:gridCol w:w="369"/>
        <w:gridCol w:w="423"/>
      </w:tblGrid>
      <w:tr w:rsidR="00761829">
        <w:tblPrEx>
          <w:tblCellMar>
            <w:top w:w="0" w:type="dxa"/>
            <w:bottom w:w="0" w:type="dxa"/>
          </w:tblCellMar>
        </w:tblPrEx>
        <w:tc>
          <w:tcPr>
            <w:tcW w:w="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ケアの内容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ケア提供の人・場所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中心となる症状への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対応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記憶障害への対応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見当識障害への対応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主介護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者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家族・親戚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具体的に（　　　　　　　）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判断力低下への対応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行動障害への対応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徘徊への対応・探索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親友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不潔行為への対応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暴力・大声への対応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信頼関係のある人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家族・親戚</w:t>
            </w:r>
          </w:p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具体的に（　　　　　　　）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破壊行為への対応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収集癖への対応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親友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物盗られ妄想・作話への対応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スタッフ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繰り返しの訴え・動作への対応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その他（　　　　　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不眠・昼夜逆転への対応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幻覚・幻視への対応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不安・怒り・抑鬱への対応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性的な逸脱行動への対応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落ち着ける場所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自室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異食・盗食への対応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リビング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その他の行動障害への対応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ホール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行動障害対応への必要物品準備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誘いかけ・拒否時の説明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行動障害時の見守り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対応後の物品の後始末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その他の　　症状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日常生活能力の低下への援助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身体の障害への援助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10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b/>
                <w:bCs/>
              </w:rPr>
              <w:t>要介護者等の健康上や生活上の問題点及び解決すべき課題等</w:t>
            </w: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問題点や解決すべき課題等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有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立案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具体的内容／対応するケア項目</w:t>
            </w: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①本人の想いや希望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②家族の想いや希望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③</w:t>
            </w:r>
            <w:r>
              <w:rPr>
                <w:rFonts w:ascii="ＭＳ 明朝" w:hAnsi="ＭＳ 明朝"/>
              </w:rPr>
              <w:t>HDS-R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④医療面での指示・管理等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⑤代替ケアの可能性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⑥中心となる症状について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⑦行動障害について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⑧その他の症状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⑨コミュニケーション面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⑩心理状態について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⑪生活や社会関係について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⑫性格・こだわり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⑬大切にしている事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1829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1975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⑭時代背景について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8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29" w:rsidRDefault="00761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</w:rPr>
        <w:lastRenderedPageBreak/>
        <w:t>詳細アセスメント表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８．認知・社会面・生活習慣に関するケア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①本人の想いや希望　　　□無　　　□回答不可　　　□有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内容（具体的に：　　　　　　　　　　　　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>②家族の想いや希望　　　□無　　　□有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回答した者（関係：　　　　　　　　　）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内容（具体的に：　　　　　　　　　　　　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>HDS-R</w:t>
      </w:r>
      <w:r>
        <w:rPr>
          <w:rFonts w:ascii="ＭＳ 明朝" w:hint="eastAsia"/>
        </w:rPr>
        <w:t xml:space="preserve">　　　　　　　　（　　　点）　測定日（　　年　　月　　日）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⑥中心となる症状について　　いつ頃から出現したのか？（　　　　　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内容（具体的な例：　　　　　　　　　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⑦行動障害について　　　□無　□有　頻度は？（　　　　　　　　　　　　　　　　　　　　　　　　　　　　　（左ページ参照）　　　どの様な場面で？　□不明確　□明確（具体的に：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どの様な時間帯？　□不明確　□明確（具体的に：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　　　□不明確であれば行動チェックを行い、原因や本人の思いを知る。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⑧その他の症状　　認知症により日常生活動作でできにくい動作　　　□無　　　□有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（具体例：　　　　　　　　　　　　　　　　　　　　　　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⑨コミュニケーション面　　理解　　□日常会話の理解が可能　　□簡単な言葉の理解が可能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□言葉の理解がほとんどできない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表出　　□日常会話の表出が可能　　□基本的欲求のみ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□意味のある発話はほとんどない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具体的な症状　　□介護上の指示が理解できない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□質問に対する答えが返ってこない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□意味の取りにくい空虚な発話になる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□同じ内容を何度も繰り返す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□自発話がほとんどない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⑩心理状態について　　　</w:t>
      </w:r>
      <w:r>
        <w:rPr>
          <w:rFonts w:hint="eastAsia"/>
        </w:rPr>
        <w:t>□幻覚　□幻視　□妄想　□せん妄　□感情失禁　□睡眠障害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□拒食　□過食　□異食　□性的異常行為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</w:t>
      </w:r>
      <w:r>
        <w:rPr>
          <w:rFonts w:ascii="ＭＳ 明朝" w:hint="eastAsia"/>
        </w:rPr>
        <w:t>□怒り　□抑鬱　□不安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□孤独感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□興奮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□あきらめ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→チェックがある場合はいつ頃から？（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⑪生活や社会関係について　　今までの職業　　□農家　　□会社員　　□自営業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□働きにでていない　　□その他（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友達や近隣との関係　　□良好　　□普通　　□ほとんどない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Ansi="ＭＳ 明朝"/>
        </w:rPr>
        <w:t xml:space="preserve">                              </w:t>
      </w:r>
      <w:r>
        <w:rPr>
          <w:rFonts w:ascii="ＭＳ 明朝" w:hint="eastAsia"/>
        </w:rPr>
        <w:t xml:space="preserve">（備考：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⑫性格・こだわり　　　　家族から見たご本人の性格（　　　　　　　　　　　　　　　　　　　　　　　　　　　　　　　　　　　　　　回答した者（関係：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本人のこだわり　　□有　　□無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具体的に（　　　　　　　　　　　　　　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回答した者（関係：　　　　　　　　　）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⑬大切にしている事　　　「人」　□有　　□回答不可　（具体的に：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「物」　□有　　□回答不可　（具体的に：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　　　　　　</w:t>
      </w:r>
    </w:p>
    <w:p w:rsidR="00761829" w:rsidRDefault="00197568">
      <w:pPr>
        <w:adjustRightInd/>
        <w:spacing w:line="270" w:lineRule="exact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「想い出」　□有　　□回答不可　（具体的に：　　　</w:t>
      </w:r>
      <w:r>
        <w:rPr>
          <w:rFonts w:ascii="ＭＳ 明朝" w:hAnsi="ＭＳ 明朝"/>
        </w:rPr>
        <w:t xml:space="preserve">     </w:t>
      </w:r>
      <w:r>
        <w:rPr>
          <w:rFonts w:ascii="ＭＳ 明朝" w:hint="eastAsia"/>
        </w:rPr>
        <w:t xml:space="preserve">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※詳細を話して頂いた場合には必ず記録を！</w:t>
      </w:r>
    </w:p>
    <w:p w:rsidR="00761829" w:rsidRDefault="00761829">
      <w:pPr>
        <w:adjustRightInd/>
        <w:spacing w:line="270" w:lineRule="exact"/>
        <w:rPr>
          <w:rFonts w:ascii="ＭＳ 明朝" w:cs="Times New Roman"/>
        </w:rPr>
      </w:pP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⑭時代背景について　　（具体的に：　　　　　　　　　　　　　　　　　　　　　　　　　　　　　</w:t>
      </w:r>
    </w:p>
    <w:p w:rsidR="00761829" w:rsidRDefault="00197568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（現在の心理状態や生活に影響している重要なこと）</w:t>
      </w:r>
    </w:p>
    <w:p w:rsidR="00761829" w:rsidRDefault="00761829">
      <w:pPr>
        <w:adjustRightInd/>
        <w:spacing w:line="270" w:lineRule="exact"/>
        <w:jc w:val="center"/>
        <w:rPr>
          <w:rFonts w:ascii="ＭＳ 明朝" w:cs="Times New Roman"/>
        </w:rPr>
      </w:pPr>
    </w:p>
    <w:sectPr w:rsidR="00761829">
      <w:type w:val="continuous"/>
      <w:pgSz w:w="11906" w:h="16838"/>
      <w:pgMar w:top="850" w:right="566" w:bottom="850" w:left="566" w:header="720" w:footer="720" w:gutter="0"/>
      <w:pgNumType w:start="1"/>
      <w:cols w:space="720"/>
      <w:noEndnote/>
      <w:docGrid w:type="linesAndChars" w:linePitch="26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Malgun Gothic Semilight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4"/>
  <w:drawingGridHorizontalSpacing w:val="409"/>
  <w:drawingGridVerticalSpacing w:val="26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82"/>
    <w:rsid w:val="00197568"/>
    <w:rsid w:val="00761829"/>
    <w:rsid w:val="00D04FEA"/>
    <w:rsid w:val="00EF6093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3185</Words>
  <Characters>18156</Characters>
  <Application>Microsoft Office Word</Application>
  <DocSecurity>0</DocSecurity>
  <Lines>151</Lines>
  <Paragraphs>42</Paragraphs>
  <ScaleCrop>false</ScaleCrop>
  <Company/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中西部電算協議会</dc:creator>
  <cp:lastModifiedBy>Yanai</cp:lastModifiedBy>
  <cp:revision>2</cp:revision>
  <dcterms:created xsi:type="dcterms:W3CDTF">2017-11-20T23:44:00Z</dcterms:created>
  <dcterms:modified xsi:type="dcterms:W3CDTF">2017-11-20T23:44:00Z</dcterms:modified>
</cp:coreProperties>
</file>