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3E" w:rsidRPr="00EA259B" w:rsidRDefault="00424F41">
      <w:pPr>
        <w:spacing w:line="400" w:lineRule="exact"/>
        <w:ind w:firstLineChars="500" w:firstLine="1405"/>
        <w:rPr>
          <w:rFonts w:asciiTheme="minorEastAsia" w:hAnsiTheme="minorEastAsia"/>
          <w:b/>
          <w:sz w:val="28"/>
        </w:rPr>
      </w:pPr>
      <w:r w:rsidRPr="00EA259B">
        <w:rPr>
          <w:rFonts w:asciiTheme="minorEastAsia" w:hAnsiTheme="minorEastAsia" w:hint="eastAsia"/>
          <w:b/>
          <w:sz w:val="28"/>
        </w:rPr>
        <w:t>高知県主任介護支援専門員研修受講者　選考基準</w:t>
      </w:r>
    </w:p>
    <w:p w:rsidR="0007533E" w:rsidRPr="00EA259B" w:rsidRDefault="0007533E">
      <w:pPr>
        <w:rPr>
          <w:rFonts w:asciiTheme="minorEastAsia" w:hAnsiTheme="minorEastAsia"/>
          <w:sz w:val="22"/>
        </w:rPr>
      </w:pPr>
    </w:p>
    <w:p w:rsidR="0007533E" w:rsidRPr="00EA259B" w:rsidRDefault="00424F41">
      <w:pPr>
        <w:rPr>
          <w:rFonts w:asciiTheme="minorEastAsia" w:hAnsiTheme="minorEastAsia"/>
          <w:b/>
          <w:sz w:val="22"/>
        </w:rPr>
      </w:pPr>
      <w:r w:rsidRPr="00EA259B">
        <w:rPr>
          <w:rFonts w:asciiTheme="minorEastAsia" w:hAnsiTheme="minorEastAsia" w:hint="eastAsia"/>
          <w:b/>
          <w:sz w:val="22"/>
        </w:rPr>
        <w:t>１　趣</w:t>
      </w:r>
      <w:bookmarkStart w:id="0" w:name="_GoBack"/>
      <w:bookmarkEnd w:id="0"/>
      <w:r w:rsidRPr="00EA259B">
        <w:rPr>
          <w:rFonts w:asciiTheme="minorEastAsia" w:hAnsiTheme="minorEastAsia" w:hint="eastAsia"/>
          <w:b/>
          <w:sz w:val="22"/>
        </w:rPr>
        <w:t xml:space="preserve">　旨</w:t>
      </w:r>
    </w:p>
    <w:p w:rsidR="0007533E" w:rsidRPr="00EA259B" w:rsidRDefault="00424F41">
      <w:pPr>
        <w:ind w:leftChars="114" w:left="239" w:firstLineChars="100" w:firstLine="220"/>
        <w:rPr>
          <w:rFonts w:asciiTheme="minorEastAsia" w:hAnsiTheme="minorEastAsia"/>
          <w:sz w:val="22"/>
        </w:rPr>
      </w:pPr>
      <w:r w:rsidRPr="00EA259B">
        <w:rPr>
          <w:rFonts w:asciiTheme="minorEastAsia" w:hAnsiTheme="minorEastAsia" w:hint="eastAsia"/>
          <w:sz w:val="22"/>
        </w:rPr>
        <w:t>この基準は、「高知県主任介護支援専門員研修実施要綱」の３の規定に基づき、高知県主任介護支援専門員研修の受講者の選考に際しての基準を定めるものである。</w:t>
      </w:r>
    </w:p>
    <w:p w:rsidR="0007533E" w:rsidRPr="00EA259B" w:rsidRDefault="0007533E">
      <w:pPr>
        <w:rPr>
          <w:rFonts w:asciiTheme="minorEastAsia" w:hAnsiTheme="minorEastAsia"/>
          <w:sz w:val="22"/>
        </w:rPr>
      </w:pPr>
    </w:p>
    <w:p w:rsidR="0007533E" w:rsidRPr="00EA259B" w:rsidRDefault="00424F41">
      <w:pPr>
        <w:rPr>
          <w:rFonts w:asciiTheme="minorEastAsia" w:hAnsiTheme="minorEastAsia"/>
          <w:sz w:val="22"/>
        </w:rPr>
      </w:pPr>
      <w:r w:rsidRPr="00EA259B">
        <w:rPr>
          <w:rFonts w:asciiTheme="minorEastAsia" w:hAnsiTheme="minorEastAsia" w:hint="eastAsia"/>
          <w:b/>
          <w:sz w:val="22"/>
        </w:rPr>
        <w:t>２　基本的な考え方</w:t>
      </w:r>
    </w:p>
    <w:p w:rsidR="0007533E" w:rsidRPr="00EA259B" w:rsidRDefault="00424F41">
      <w:pPr>
        <w:ind w:left="220" w:hangingChars="100" w:hanging="220"/>
        <w:rPr>
          <w:rFonts w:asciiTheme="minorEastAsia" w:hAnsiTheme="minorEastAsia"/>
          <w:sz w:val="22"/>
        </w:rPr>
      </w:pPr>
      <w:r w:rsidRPr="00EA259B">
        <w:rPr>
          <w:rFonts w:asciiTheme="minorEastAsia" w:hAnsiTheme="minorEastAsia" w:hint="eastAsia"/>
          <w:sz w:val="22"/>
        </w:rPr>
        <w:t xml:space="preserve">　　主任介護支援専門員には高い専門性と指導力が求められることから、その能力を習得できる質の高い研修を実施するため、介護支援専門員としての基本的姿勢、研修の受講姿勢について評価する。</w:t>
      </w:r>
    </w:p>
    <w:p w:rsidR="0007533E" w:rsidRPr="00EA259B" w:rsidRDefault="0007533E">
      <w:pPr>
        <w:spacing w:line="400" w:lineRule="exact"/>
        <w:ind w:left="440" w:hangingChars="200" w:hanging="440"/>
        <w:rPr>
          <w:rFonts w:asciiTheme="minorEastAsia" w:hAnsiTheme="minorEastAsia"/>
          <w:sz w:val="22"/>
        </w:rPr>
      </w:pPr>
    </w:p>
    <w:p w:rsidR="0007533E" w:rsidRPr="00EA259B" w:rsidRDefault="00424F41">
      <w:pPr>
        <w:rPr>
          <w:rFonts w:asciiTheme="minorEastAsia" w:hAnsiTheme="minorEastAsia"/>
          <w:b/>
          <w:sz w:val="22"/>
        </w:rPr>
      </w:pPr>
      <w:r w:rsidRPr="00EA259B">
        <w:rPr>
          <w:rFonts w:asciiTheme="minorEastAsia" w:hAnsiTheme="minorEastAsia" w:hint="eastAsia"/>
          <w:b/>
          <w:sz w:val="22"/>
        </w:rPr>
        <w:t>３　選考方法</w:t>
      </w:r>
    </w:p>
    <w:p w:rsidR="0007533E" w:rsidRPr="00EA259B" w:rsidRDefault="00424F41">
      <w:pPr>
        <w:spacing w:line="400" w:lineRule="exact"/>
        <w:ind w:leftChars="86" w:left="181" w:firstLineChars="100" w:firstLine="220"/>
        <w:rPr>
          <w:rFonts w:asciiTheme="minorEastAsia" w:hAnsiTheme="minorEastAsia"/>
          <w:sz w:val="22"/>
        </w:rPr>
      </w:pPr>
      <w:r w:rsidRPr="00EA259B">
        <w:rPr>
          <w:rFonts w:asciiTheme="minorEastAsia" w:hAnsiTheme="minorEastAsia" w:hint="eastAsia"/>
          <w:sz w:val="22"/>
        </w:rPr>
        <w:t>高知県が選任する評価委員が、受講希望者から提出された書類を、４　評価の視点で審査した結果に基づき、高知県が決定する。</w:t>
      </w:r>
    </w:p>
    <w:p w:rsidR="0007533E" w:rsidRPr="00EA259B" w:rsidRDefault="0007533E">
      <w:pPr>
        <w:spacing w:line="400" w:lineRule="exact"/>
        <w:ind w:leftChars="228" w:left="479" w:firstLineChars="100" w:firstLine="220"/>
        <w:rPr>
          <w:rFonts w:asciiTheme="minorEastAsia" w:hAnsiTheme="minorEastAsia"/>
          <w:sz w:val="22"/>
        </w:rPr>
      </w:pPr>
    </w:p>
    <w:p w:rsidR="0007533E" w:rsidRPr="00EA259B" w:rsidRDefault="00424F41">
      <w:pPr>
        <w:rPr>
          <w:rFonts w:asciiTheme="minorEastAsia" w:hAnsiTheme="minorEastAsia"/>
          <w:b/>
          <w:sz w:val="22"/>
        </w:rPr>
      </w:pPr>
      <w:r w:rsidRPr="00EA259B">
        <w:rPr>
          <w:rFonts w:asciiTheme="minorEastAsia" w:hAnsiTheme="minorEastAsia" w:hint="eastAsia"/>
          <w:b/>
          <w:sz w:val="22"/>
        </w:rPr>
        <w:t>４　評価の視点</w:t>
      </w:r>
    </w:p>
    <w:p w:rsidR="0007533E" w:rsidRPr="00EA259B" w:rsidRDefault="00424F41">
      <w:pPr>
        <w:pStyle w:val="a7"/>
        <w:ind w:leftChars="0" w:left="0" w:firstLineChars="100" w:firstLine="220"/>
        <w:rPr>
          <w:rFonts w:asciiTheme="minorEastAsia" w:hAnsiTheme="minorEastAsia"/>
          <w:sz w:val="22"/>
        </w:rPr>
      </w:pPr>
      <w:r w:rsidRPr="00EA259B">
        <w:rPr>
          <w:rFonts w:asciiTheme="minorEastAsia" w:hAnsiTheme="minorEastAsia" w:hint="eastAsia"/>
          <w:sz w:val="22"/>
        </w:rPr>
        <w:t>（１）介護支援専門員としての基本的姿勢</w:t>
      </w:r>
    </w:p>
    <w:p w:rsidR="0007533E" w:rsidRPr="00EA259B" w:rsidRDefault="00424F41">
      <w:pPr>
        <w:ind w:leftChars="300" w:left="630" w:firstLineChars="100" w:firstLine="220"/>
        <w:rPr>
          <w:rFonts w:asciiTheme="minorEastAsia" w:hAnsiTheme="minorEastAsia"/>
          <w:sz w:val="22"/>
        </w:rPr>
      </w:pPr>
      <w:r w:rsidRPr="00EA259B">
        <w:rPr>
          <w:rFonts w:asciiTheme="minorEastAsia" w:hAnsiTheme="minorEastAsia" w:hint="eastAsia"/>
          <w:sz w:val="22"/>
        </w:rPr>
        <w:t>利用者等の尊厳、自己決定、中立性、公平性等について、介護支援専門員としての基本姿勢に問題がないこと。</w:t>
      </w:r>
    </w:p>
    <w:p w:rsidR="0007533E" w:rsidRPr="00EA259B" w:rsidRDefault="0007533E">
      <w:pPr>
        <w:ind w:firstLineChars="400" w:firstLine="880"/>
        <w:rPr>
          <w:rFonts w:asciiTheme="minorEastAsia" w:hAnsiTheme="minorEastAsia"/>
          <w:sz w:val="22"/>
        </w:rPr>
      </w:pPr>
    </w:p>
    <w:p w:rsidR="0007533E" w:rsidRPr="00EA259B" w:rsidRDefault="00424F41">
      <w:pPr>
        <w:ind w:firstLineChars="100" w:firstLine="220"/>
        <w:rPr>
          <w:rFonts w:asciiTheme="minorEastAsia" w:hAnsiTheme="minorEastAsia"/>
          <w:sz w:val="22"/>
        </w:rPr>
      </w:pPr>
      <w:r w:rsidRPr="00EA259B">
        <w:rPr>
          <w:rFonts w:asciiTheme="minorEastAsia" w:hAnsiTheme="minorEastAsia" w:hint="eastAsia"/>
          <w:sz w:val="22"/>
        </w:rPr>
        <w:t>（２）研修を受講するにあたっての姿勢</w:t>
      </w:r>
    </w:p>
    <w:p w:rsidR="0007533E" w:rsidRPr="00EA259B" w:rsidRDefault="00424F41">
      <w:pPr>
        <w:rPr>
          <w:rFonts w:asciiTheme="minorEastAsia" w:hAnsiTheme="minorEastAsia"/>
          <w:sz w:val="22"/>
        </w:rPr>
      </w:pPr>
      <w:r w:rsidRPr="00EA259B">
        <w:rPr>
          <w:rFonts w:asciiTheme="minorEastAsia" w:hAnsiTheme="minorEastAsia" w:hint="eastAsia"/>
          <w:sz w:val="22"/>
        </w:rPr>
        <w:t xml:space="preserve">　　　　ア　主任介護支援専門員としての目標などが明確であること。</w:t>
      </w:r>
    </w:p>
    <w:p w:rsidR="0007533E" w:rsidRPr="00EA259B" w:rsidRDefault="00424F41">
      <w:pPr>
        <w:pStyle w:val="a7"/>
        <w:ind w:leftChars="0" w:left="0" w:firstLineChars="400" w:firstLine="880"/>
        <w:rPr>
          <w:rFonts w:asciiTheme="minorEastAsia" w:hAnsiTheme="minorEastAsia"/>
          <w:sz w:val="22"/>
        </w:rPr>
      </w:pPr>
      <w:r w:rsidRPr="00EA259B">
        <w:rPr>
          <w:rFonts w:asciiTheme="minorEastAsia" w:hAnsiTheme="minorEastAsia" w:hint="eastAsia"/>
          <w:sz w:val="22"/>
        </w:rPr>
        <w:t>イ　所属長が、主任介護支援専門員に求める役割や期待が明確であること。</w:t>
      </w:r>
    </w:p>
    <w:p w:rsidR="0007533E" w:rsidRPr="00EA259B" w:rsidRDefault="0007533E">
      <w:pPr>
        <w:pStyle w:val="a7"/>
        <w:ind w:leftChars="0" w:left="0"/>
        <w:rPr>
          <w:rFonts w:asciiTheme="minorEastAsia" w:hAnsiTheme="minorEastAsia"/>
          <w:b/>
          <w:sz w:val="22"/>
        </w:rPr>
      </w:pPr>
    </w:p>
    <w:p w:rsidR="0007533E" w:rsidRPr="00EA259B" w:rsidRDefault="00424F41">
      <w:pPr>
        <w:pStyle w:val="a7"/>
        <w:ind w:leftChars="0" w:left="0"/>
        <w:rPr>
          <w:rFonts w:asciiTheme="minorEastAsia" w:hAnsiTheme="minorEastAsia"/>
          <w:b/>
          <w:sz w:val="22"/>
        </w:rPr>
      </w:pPr>
      <w:r w:rsidRPr="00EA259B">
        <w:rPr>
          <w:rFonts w:asciiTheme="minorEastAsia" w:hAnsiTheme="minorEastAsia" w:hint="eastAsia"/>
          <w:b/>
          <w:sz w:val="22"/>
        </w:rPr>
        <w:t>５　その他</w:t>
      </w:r>
    </w:p>
    <w:p w:rsidR="0007533E" w:rsidRPr="00EA259B" w:rsidRDefault="00424F41">
      <w:pPr>
        <w:ind w:left="220" w:hangingChars="100" w:hanging="220"/>
        <w:rPr>
          <w:rFonts w:asciiTheme="minorEastAsia" w:hAnsiTheme="minorEastAsia"/>
          <w:sz w:val="22"/>
        </w:rPr>
      </w:pPr>
      <w:r w:rsidRPr="00EA259B">
        <w:rPr>
          <w:rFonts w:asciiTheme="minorEastAsia" w:hAnsiTheme="minorEastAsia" w:hint="eastAsia"/>
          <w:sz w:val="22"/>
        </w:rPr>
        <w:t xml:space="preserve">　　この選考基準に定めのない事項については、必要に応じて協議のうえ決定する。</w:t>
      </w:r>
    </w:p>
    <w:sectPr w:rsidR="0007533E" w:rsidRPr="00EA259B">
      <w:pgSz w:w="11906" w:h="16838"/>
      <w:pgMar w:top="1985" w:right="1701" w:bottom="1701" w:left="1701" w:header="851" w:footer="992"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4A" w:rsidRDefault="0010264A">
      <w:r>
        <w:separator/>
      </w:r>
    </w:p>
  </w:endnote>
  <w:endnote w:type="continuationSeparator" w:id="0">
    <w:p w:rsidR="0010264A" w:rsidRDefault="001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4A" w:rsidRDefault="0010264A">
      <w:r>
        <w:separator/>
      </w:r>
    </w:p>
  </w:footnote>
  <w:footnote w:type="continuationSeparator" w:id="0">
    <w:p w:rsidR="0010264A" w:rsidRDefault="00102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3E"/>
    <w:rsid w:val="0007533E"/>
    <w:rsid w:val="0010264A"/>
    <w:rsid w:val="00424F41"/>
    <w:rsid w:val="006B34A3"/>
    <w:rsid w:val="00A865FB"/>
    <w:rsid w:val="00E63DB1"/>
    <w:rsid w:val="00E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高知県介護支援専門員連絡協議会</cp:lastModifiedBy>
  <cp:revision>3</cp:revision>
  <cp:lastPrinted>2018-04-03T02:36:00Z</cp:lastPrinted>
  <dcterms:created xsi:type="dcterms:W3CDTF">2021-04-19T05:59:00Z</dcterms:created>
  <dcterms:modified xsi:type="dcterms:W3CDTF">2021-05-06T08:09:00Z</dcterms:modified>
</cp:coreProperties>
</file>